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324F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6324FE">
        <w:rPr>
          <w:rFonts w:ascii="Times New Roman" w:hAnsi="Times New Roman" w:cs="Times New Roman"/>
          <w:sz w:val="24"/>
          <w:szCs w:val="24"/>
        </w:rPr>
        <w:t xml:space="preserve"> сре</w:t>
      </w:r>
      <w:r>
        <w:rPr>
          <w:rFonts w:ascii="Times New Roman" w:hAnsi="Times New Roman" w:cs="Times New Roman"/>
          <w:sz w:val="24"/>
          <w:szCs w:val="24"/>
        </w:rPr>
        <w:t>дняя общеобразовательная школа»</w:t>
      </w:r>
    </w:p>
    <w:p w:rsidR="00B54630" w:rsidRPr="006324FE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4FE">
        <w:rPr>
          <w:rFonts w:ascii="Times New Roman" w:hAnsi="Times New Roman" w:cs="Times New Roman"/>
          <w:sz w:val="24"/>
          <w:szCs w:val="24"/>
        </w:rPr>
        <w:t>структурное подразделение детский сад</w:t>
      </w:r>
    </w:p>
    <w:p w:rsidR="00B54630" w:rsidRPr="006324FE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630" w:rsidRPr="00EA7DA1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A1">
        <w:rPr>
          <w:rFonts w:ascii="Times New Roman" w:hAnsi="Times New Roman" w:cs="Times New Roman"/>
          <w:b/>
          <w:sz w:val="32"/>
          <w:szCs w:val="32"/>
        </w:rPr>
        <w:t>Педагогическая диагностика индивидуального развития воспитанников</w:t>
      </w:r>
    </w:p>
    <w:p w:rsidR="00B54630" w:rsidRPr="00EA7DA1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группы раннего возраста (с 6 до 7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лет)</w:t>
      </w:r>
    </w:p>
    <w:p w:rsidR="00B54630" w:rsidRPr="00EA7DA1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2023/2024</w:t>
      </w:r>
      <w:r w:rsidRPr="00EA7DA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630" w:rsidRPr="00EA7DA1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1C38C3"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B54630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630" w:rsidRPr="0080212F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C711F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Предлагаемый инструментарий и диагностические карты разработаны с целью оценки индивидуального развития детей 6-7 лет в соответствии с Образовательной программой дошкольного образования структурного подразделения детский сад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ФОП ДО. </w:t>
      </w:r>
      <w:r w:rsidRPr="00EA7DA1">
        <w:rPr>
          <w:rFonts w:ascii="Times New Roman" w:hAnsi="Times New Roman" w:cs="Times New Roman"/>
          <w:sz w:val="28"/>
          <w:szCs w:val="28"/>
        </w:rPr>
        <w:t>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B54630" w:rsidRPr="006324FE" w:rsidRDefault="00B54630" w:rsidP="00B54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Шкалы оценки и количественный анализ показателей</w:t>
      </w:r>
    </w:p>
    <w:tbl>
      <w:tblPr>
        <w:tblStyle w:val="a3"/>
        <w:tblW w:w="0" w:type="auto"/>
        <w:tblLook w:val="04A0"/>
      </w:tblPr>
      <w:tblGrid>
        <w:gridCol w:w="5117"/>
        <w:gridCol w:w="5117"/>
        <w:gridCol w:w="5118"/>
      </w:tblGrid>
      <w:tr w:rsidR="00B54630" w:rsidTr="00965ADD">
        <w:tc>
          <w:tcPr>
            <w:tcW w:w="5117" w:type="dxa"/>
          </w:tcPr>
          <w:p w:rsidR="00B54630" w:rsidRDefault="00B54630" w:rsidP="00965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Высокий уровень (В)</w:t>
            </w:r>
          </w:p>
        </w:tc>
        <w:tc>
          <w:tcPr>
            <w:tcW w:w="5117" w:type="dxa"/>
          </w:tcPr>
          <w:p w:rsidR="00B54630" w:rsidRDefault="00B54630" w:rsidP="00965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Достаточный уровень (Д)</w:t>
            </w:r>
          </w:p>
        </w:tc>
        <w:tc>
          <w:tcPr>
            <w:tcW w:w="5118" w:type="dxa"/>
          </w:tcPr>
          <w:p w:rsidR="00B54630" w:rsidRDefault="00B54630" w:rsidP="00965A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Недостаточный уровень (Н)</w:t>
            </w:r>
          </w:p>
        </w:tc>
      </w:tr>
      <w:tr w:rsidR="00B54630" w:rsidTr="00965ADD">
        <w:tc>
          <w:tcPr>
            <w:tcW w:w="5117" w:type="dxa"/>
          </w:tcPr>
          <w:p w:rsidR="00B54630" w:rsidRPr="00EA7DA1" w:rsidRDefault="00B54630" w:rsidP="00965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100%, в графе «Итог» результат отмечается буквой «В» красного цвета </w:t>
            </w:r>
          </w:p>
          <w:p w:rsidR="00B54630" w:rsidRDefault="00B54630" w:rsidP="00965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B54630" w:rsidRPr="00EA7DA1" w:rsidRDefault="00B54630" w:rsidP="00965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Если количество положительных результатов (+) составляет свыше 50%, в графе «Итог» результат отмечается буквой «Д» зеленого цвета </w:t>
            </w:r>
          </w:p>
          <w:p w:rsidR="00B54630" w:rsidRDefault="00B54630" w:rsidP="00965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B54630" w:rsidRDefault="00B54630" w:rsidP="00965A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В графах карты развития положительный результат отмечается знаком «+», отрицательный  знаком</w:t>
            </w:r>
            <w:proofErr w:type="gramStart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 xml:space="preserve"> «–». </w:t>
            </w:r>
            <w:proofErr w:type="gramEnd"/>
            <w:r w:rsidRPr="00EA7DA1">
              <w:rPr>
                <w:rFonts w:ascii="Times New Roman" w:hAnsi="Times New Roman" w:cs="Times New Roman"/>
                <w:sz w:val="28"/>
                <w:szCs w:val="28"/>
              </w:rPr>
              <w:t>Если количество положительных результатов (+) составляет 50% и менее, в графе «Итог» результат отмечается буквой «Н» синего цвета</w:t>
            </w:r>
          </w:p>
        </w:tc>
      </w:tr>
    </w:tbl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1 этап. Напротив фамилии и имени каждого ребенка проставляются символы «+» или «–» </w:t>
      </w:r>
      <w:proofErr w:type="gramStart"/>
      <w:r w:rsidRPr="00EA7DA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EA7DA1">
        <w:rPr>
          <w:rFonts w:ascii="Times New Roman" w:hAnsi="Times New Roman" w:cs="Times New Roman"/>
          <w:sz w:val="28"/>
          <w:szCs w:val="28"/>
        </w:rPr>
        <w:t>каждой ячейке указанного параметра, по которым затем выводится итоговый показатель по каждому ребенку: «В», «Д» или «Н».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 xml:space="preserve">2 этап. Когда все дети прошли диагностику, тогда подсчитывается итоговый показатель по группе (среднее значение). Этот показатель необходим для описания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тенденций, а также для введения учета </w:t>
      </w:r>
      <w:proofErr w:type="spellStart"/>
      <w:r w:rsidRPr="00EA7DA1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EA7DA1">
        <w:rPr>
          <w:rFonts w:ascii="Times New Roman" w:hAnsi="Times New Roman" w:cs="Times New Roman"/>
          <w:sz w:val="28"/>
          <w:szCs w:val="28"/>
        </w:rPr>
        <w:t xml:space="preserve"> промежуточных результатов освоения образовательной программы.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DA1">
        <w:rPr>
          <w:rFonts w:ascii="Times New Roman" w:hAnsi="Times New Roman" w:cs="Times New Roman"/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</w:t>
      </w:r>
      <w:r>
        <w:rPr>
          <w:rFonts w:ascii="Times New Roman" w:hAnsi="Times New Roman" w:cs="Times New Roman"/>
          <w:sz w:val="28"/>
          <w:szCs w:val="28"/>
        </w:rPr>
        <w:t>скую поддержку педагогов.</w:t>
      </w:r>
    </w:p>
    <w:p w:rsidR="00965ADD" w:rsidRDefault="00965ADD" w:rsidP="001C3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630" w:rsidRPr="001C38C3" w:rsidRDefault="00B54630" w:rsidP="001C3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8C3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 по описанию инструментария педагог</w:t>
      </w:r>
      <w:r w:rsidR="00014A5F">
        <w:rPr>
          <w:rFonts w:ascii="Times New Roman" w:hAnsi="Times New Roman" w:cs="Times New Roman"/>
          <w:b/>
          <w:sz w:val="28"/>
          <w:szCs w:val="28"/>
        </w:rPr>
        <w:t>ической диагностики в группе</w:t>
      </w:r>
    </w:p>
    <w:p w:rsidR="0096535C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Инструментарий педагогической диагностики представляет собой описание тех проблемных ситуаций, вопросов, поручений</w:t>
      </w:r>
      <w:r w:rsidR="001C38C3">
        <w:rPr>
          <w:rFonts w:ascii="Times New Roman" w:hAnsi="Times New Roman" w:cs="Times New Roman"/>
          <w:sz w:val="28"/>
          <w:szCs w:val="28"/>
        </w:rPr>
        <w:t>, ситуаций наблюдения, которые мы используем</w:t>
      </w:r>
      <w:r w:rsidRPr="00891AB1">
        <w:rPr>
          <w:rFonts w:ascii="Times New Roman" w:hAnsi="Times New Roman" w:cs="Times New Roman"/>
          <w:sz w:val="28"/>
          <w:szCs w:val="28"/>
        </w:rPr>
        <w:t xml:space="preserve">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 w:rsidRPr="00891AB1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91AB1">
        <w:rPr>
          <w:rFonts w:ascii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</w:t>
      </w:r>
      <w:r w:rsidR="0096535C">
        <w:rPr>
          <w:rFonts w:ascii="Times New Roman" w:hAnsi="Times New Roman" w:cs="Times New Roman"/>
          <w:sz w:val="28"/>
          <w:szCs w:val="28"/>
        </w:rPr>
        <w:t>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AB1">
        <w:rPr>
          <w:rFonts w:ascii="Times New Roman" w:hAnsi="Times New Roman" w:cs="Times New Roman"/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</w:t>
      </w:r>
      <w:r w:rsidR="0096535C">
        <w:rPr>
          <w:rFonts w:ascii="Times New Roman" w:hAnsi="Times New Roman" w:cs="Times New Roman"/>
          <w:sz w:val="28"/>
          <w:szCs w:val="28"/>
        </w:rPr>
        <w:t>азных образовательных областей.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Основные диагностические методы педагога образовательной организации: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91AB1">
        <w:rPr>
          <w:rFonts w:ascii="Times New Roman" w:hAnsi="Times New Roman" w:cs="Times New Roman"/>
          <w:sz w:val="28"/>
          <w:szCs w:val="28"/>
        </w:rPr>
        <w:t>аблюдение;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91AB1">
        <w:rPr>
          <w:rFonts w:ascii="Times New Roman" w:hAnsi="Times New Roman" w:cs="Times New Roman"/>
          <w:sz w:val="28"/>
          <w:szCs w:val="28"/>
        </w:rPr>
        <w:t xml:space="preserve">роблемная (диагностическая) ситуация; 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891AB1">
        <w:rPr>
          <w:rFonts w:ascii="Times New Roman" w:hAnsi="Times New Roman" w:cs="Times New Roman"/>
          <w:sz w:val="28"/>
          <w:szCs w:val="28"/>
        </w:rPr>
        <w:t>еседа.</w:t>
      </w:r>
    </w:p>
    <w:p w:rsid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AB1">
        <w:rPr>
          <w:rFonts w:ascii="Times New Roman" w:hAnsi="Times New Roman" w:cs="Times New Roman"/>
          <w:sz w:val="28"/>
          <w:szCs w:val="28"/>
        </w:rPr>
        <w:t>Формы проведе</w:t>
      </w:r>
      <w:r w:rsidR="0096535C">
        <w:rPr>
          <w:rFonts w:ascii="Times New Roman" w:hAnsi="Times New Roman" w:cs="Times New Roman"/>
          <w:sz w:val="28"/>
          <w:szCs w:val="28"/>
        </w:rPr>
        <w:t>ния педагогической диагностики: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96535C">
        <w:rPr>
          <w:rFonts w:ascii="Times New Roman" w:hAnsi="Times New Roman" w:cs="Times New Roman"/>
          <w:sz w:val="28"/>
          <w:szCs w:val="28"/>
        </w:rPr>
        <w:t>ндивидуальная;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6535C">
        <w:rPr>
          <w:rFonts w:ascii="Times New Roman" w:hAnsi="Times New Roman" w:cs="Times New Roman"/>
          <w:sz w:val="28"/>
          <w:szCs w:val="28"/>
        </w:rPr>
        <w:t>одгрупповая;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групповая.</w:t>
      </w:r>
    </w:p>
    <w:p w:rsidR="00B54630" w:rsidRPr="006324FE" w:rsidRDefault="00B54630" w:rsidP="00B546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FE">
        <w:rPr>
          <w:rFonts w:ascii="Times New Roman" w:hAnsi="Times New Roman" w:cs="Times New Roman"/>
          <w:b/>
          <w:sz w:val="28"/>
          <w:szCs w:val="28"/>
        </w:rPr>
        <w:t>Примеры описания инструментария по образовательным областям</w:t>
      </w:r>
    </w:p>
    <w:p w:rsidR="00B54630" w:rsidRP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630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p w:rsidR="00B54630" w:rsidRPr="00B54630" w:rsidRDefault="00B54630" w:rsidP="00B5463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Внимательно слушает взрослого, может действовать по правилу и образцу, правильно оценивает результат.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Методы: наблюдение в быту и в организованной деятельности, проблемная ситуация.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развивающая игра «С</w:t>
      </w:r>
      <w:r>
        <w:rPr>
          <w:rFonts w:ascii="Times New Roman" w:hAnsi="Times New Roman" w:cs="Times New Roman"/>
          <w:sz w:val="28"/>
          <w:szCs w:val="28"/>
        </w:rPr>
        <w:t>ложи узор», схема выкладывания.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индивидуальная, подгрупповая.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«Выложи, пожалуйста, такого краба (показываем схему выкладывания). Как ты думаешь, у тебя получился такой же</w:t>
      </w:r>
      <w:r>
        <w:rPr>
          <w:rFonts w:ascii="Times New Roman" w:hAnsi="Times New Roman" w:cs="Times New Roman"/>
          <w:sz w:val="28"/>
          <w:szCs w:val="28"/>
        </w:rPr>
        <w:t xml:space="preserve"> краб? И по цвету, и по форме?»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групповая.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54630">
        <w:rPr>
          <w:rFonts w:ascii="Times New Roman" w:hAnsi="Times New Roman" w:cs="Times New Roman"/>
          <w:sz w:val="28"/>
          <w:szCs w:val="28"/>
        </w:rPr>
        <w:t xml:space="preserve">адание: «Через 10 минут у нас будет проверка ваших шкафчиков, приедут Незнайка и </w:t>
      </w:r>
      <w:proofErr w:type="spellStart"/>
      <w:r w:rsidRPr="00B5463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B54630">
        <w:rPr>
          <w:rFonts w:ascii="Times New Roman" w:hAnsi="Times New Roman" w:cs="Times New Roman"/>
          <w:sz w:val="28"/>
          <w:szCs w:val="28"/>
        </w:rPr>
        <w:t>. Пожалуйста, сложите одежду в шкафчик так, как нарисовано на схеме».</w:t>
      </w:r>
    </w:p>
    <w:p w:rsidR="00B54630" w:rsidRDefault="00B54630" w:rsidP="00B5463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Может дать нравственную оценку своим и чужим поступкам/действиям, в том числе изображенным.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lastRenderedPageBreak/>
        <w:t>Методы: беседа, проблемная ситуация.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Форма проведения: подгрупповая.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«Что изображено на картине? Что чувствует мальчик и девочка? Почему мальчик рассердился? Почему девочка плачет?»</w:t>
      </w:r>
    </w:p>
    <w:p w:rsidR="00B54630" w:rsidRDefault="00B54630" w:rsidP="00B54630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B54630" w:rsidRP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атрибуты к с</w:t>
      </w:r>
      <w:r>
        <w:rPr>
          <w:rFonts w:ascii="Times New Roman" w:hAnsi="Times New Roman" w:cs="Times New Roman"/>
          <w:sz w:val="28"/>
          <w:szCs w:val="28"/>
        </w:rPr>
        <w:t>южетно-ролевой игре «Больница».</w:t>
      </w:r>
    </w:p>
    <w:p w:rsid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Форма проведения: подгрупповая.</w:t>
      </w:r>
    </w:p>
    <w:p w:rsidR="00B54630" w:rsidRP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 xml:space="preserve">Задание: «Ребята, мы будем играть в «больницу». Кто </w:t>
      </w:r>
      <w:proofErr w:type="gramStart"/>
      <w:r w:rsidRPr="00B54630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B54630">
        <w:rPr>
          <w:rFonts w:ascii="Times New Roman" w:hAnsi="Times New Roman" w:cs="Times New Roman"/>
          <w:sz w:val="28"/>
          <w:szCs w:val="28"/>
        </w:rPr>
        <w:t xml:space="preserve"> кем быть? </w:t>
      </w:r>
      <w:proofErr w:type="gramStart"/>
      <w:r w:rsidRPr="00B54630">
        <w:rPr>
          <w:rFonts w:ascii="Times New Roman" w:hAnsi="Times New Roman" w:cs="Times New Roman"/>
          <w:sz w:val="28"/>
          <w:szCs w:val="28"/>
        </w:rPr>
        <w:t>Выбирайте необходимое дл</w:t>
      </w:r>
      <w:r w:rsidR="0096535C">
        <w:rPr>
          <w:rFonts w:ascii="Times New Roman" w:hAnsi="Times New Roman" w:cs="Times New Roman"/>
          <w:sz w:val="28"/>
          <w:szCs w:val="28"/>
        </w:rPr>
        <w:t>я себя.</w:t>
      </w:r>
      <w:proofErr w:type="gramEnd"/>
      <w:r w:rsidR="0096535C">
        <w:rPr>
          <w:rFonts w:ascii="Times New Roman" w:hAnsi="Times New Roman" w:cs="Times New Roman"/>
          <w:sz w:val="28"/>
          <w:szCs w:val="28"/>
        </w:rPr>
        <w:t xml:space="preserve"> Кто что будет делать?»</w:t>
      </w:r>
    </w:p>
    <w:p w:rsidR="00B54630" w:rsidRP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630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B54630" w:rsidRPr="00B54630" w:rsidRDefault="00B54630" w:rsidP="00B5463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Проявляет познавательный интерес в быту и в организованной деятельности, ищет способы определения свойств незнакомых предметов.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Методы: наблюдение, проблемная ситуация.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Форма проведения: индивидуальная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фонарик необычной формы с динамо машиной для подзарядки.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Положить в группе до прихода детей. Когда ребенок найдет и поинтересуется: «Что это такое и как работает?», предложить самому подумать.</w:t>
      </w:r>
    </w:p>
    <w:p w:rsidR="00B54630" w:rsidRDefault="00B54630" w:rsidP="00B54630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Знает способы измерения величины: длины, массы. Пользуется условной меркой.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условная мерка, весы, линейка, мерный стаканчик, большой и маленький мячи.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B54630" w:rsidRP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«Нужно сравнить два м</w:t>
      </w:r>
      <w:r>
        <w:rPr>
          <w:rFonts w:ascii="Times New Roman" w:hAnsi="Times New Roman" w:cs="Times New Roman"/>
          <w:sz w:val="28"/>
          <w:szCs w:val="28"/>
        </w:rPr>
        <w:t>яча. Чем отличаются эти мячи?»</w:t>
      </w:r>
    </w:p>
    <w:p w:rsidR="00B54630" w:rsidRPr="00B54630" w:rsidRDefault="00B54630" w:rsidP="00B546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630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B54630" w:rsidRPr="00B54630" w:rsidRDefault="00B54630" w:rsidP="00B54630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630">
        <w:rPr>
          <w:rFonts w:ascii="Times New Roman" w:hAnsi="Times New Roman" w:cs="Times New Roman"/>
          <w:sz w:val="28"/>
          <w:szCs w:val="28"/>
        </w:rPr>
        <w:t>Может при необходимости обосновать свой выбор употребляет</w:t>
      </w:r>
      <w:proofErr w:type="gramEnd"/>
      <w:r w:rsidRPr="00B54630">
        <w:rPr>
          <w:rFonts w:ascii="Times New Roman" w:hAnsi="Times New Roman" w:cs="Times New Roman"/>
          <w:sz w:val="28"/>
          <w:szCs w:val="28"/>
        </w:rPr>
        <w:t xml:space="preserve"> обобщающие слова, синонимы, антонимы, сложные предложения</w:t>
      </w:r>
      <w:r w:rsidR="0096535C">
        <w:rPr>
          <w:rFonts w:ascii="Times New Roman" w:hAnsi="Times New Roman" w:cs="Times New Roman"/>
          <w:sz w:val="28"/>
          <w:szCs w:val="28"/>
        </w:rPr>
        <w:t>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Материал: машинка необычной конструкции/ гараж трехуровневый или кукла с большой головой в необычной одежде/ дом для куклы</w:t>
      </w:r>
      <w:r w:rsidR="0096535C">
        <w:rPr>
          <w:rFonts w:ascii="Times New Roman" w:hAnsi="Times New Roman" w:cs="Times New Roman"/>
          <w:sz w:val="28"/>
          <w:szCs w:val="28"/>
        </w:rPr>
        <w:t>.</w:t>
      </w:r>
    </w:p>
    <w:p w:rsid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lastRenderedPageBreak/>
        <w:t>Форма проведения: индивидуальная, подгрупповая.</w:t>
      </w:r>
    </w:p>
    <w:p w:rsidR="00B54630" w:rsidRPr="00B54630" w:rsidRDefault="00B54630" w:rsidP="00B546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Положить на столе воспитателя. Когда ребенок/ дети проявят интерес, спросить: «Что это такое? Зачем нужно?», задавать уточняющие вопросы типа «На что похоже?»,</w:t>
      </w:r>
      <w:r>
        <w:rPr>
          <w:rFonts w:ascii="Times New Roman" w:hAnsi="Times New Roman" w:cs="Times New Roman"/>
          <w:sz w:val="28"/>
          <w:szCs w:val="28"/>
        </w:rPr>
        <w:t xml:space="preserve"> «Как можно еще использовать?»</w:t>
      </w:r>
    </w:p>
    <w:p w:rsidR="00EF18C3" w:rsidRPr="00EF18C3" w:rsidRDefault="00B54630" w:rsidP="00EF18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8C3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</w:t>
      </w:r>
      <w:r w:rsidR="00EF18C3" w:rsidRPr="00EF18C3">
        <w:rPr>
          <w:rFonts w:ascii="Times New Roman" w:hAnsi="Times New Roman" w:cs="Times New Roman"/>
          <w:b/>
          <w:sz w:val="28"/>
          <w:szCs w:val="28"/>
        </w:rPr>
        <w:t>ественно-эстетическое развитие»</w:t>
      </w:r>
    </w:p>
    <w:p w:rsidR="00EF18C3" w:rsidRPr="00EF18C3" w:rsidRDefault="00B54630" w:rsidP="000F6A0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Создает модели одного и того же предмета из разных видов конструктора и бумаги (оригами) по рисунку и словесной инструкции.</w:t>
      </w:r>
    </w:p>
    <w:p w:rsidR="00EF18C3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Методы: проблемная ситуация, наблюдение.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C3">
        <w:rPr>
          <w:rFonts w:ascii="Times New Roman" w:hAnsi="Times New Roman" w:cs="Times New Roman"/>
          <w:sz w:val="28"/>
          <w:szCs w:val="28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палочки).</w:t>
      </w:r>
      <w:proofErr w:type="gramEnd"/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Форма проведения: индивидуальная, подгрупповая.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Задание: «К нам прилетел инопланетянин. Пока все рассматривал, заблудился и не может найти свой инопланетный корабль. Давайте ему поможем».</w:t>
      </w:r>
    </w:p>
    <w:p w:rsidR="000F6A04" w:rsidRDefault="00B54630" w:rsidP="000F6A04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Исполняет сол</w:t>
      </w:r>
      <w:r w:rsidR="000F6A04">
        <w:rPr>
          <w:rFonts w:ascii="Times New Roman" w:hAnsi="Times New Roman" w:cs="Times New Roman"/>
          <w:sz w:val="28"/>
          <w:szCs w:val="28"/>
        </w:rPr>
        <w:t>ьно и в ансамбле на детских музыкальных</w:t>
      </w:r>
      <w:r w:rsidRPr="00EF18C3">
        <w:rPr>
          <w:rFonts w:ascii="Times New Roman" w:hAnsi="Times New Roman" w:cs="Times New Roman"/>
          <w:sz w:val="28"/>
          <w:szCs w:val="28"/>
        </w:rPr>
        <w:t xml:space="preserve"> инструментах несложные песни и мелодии; может петь в сопровождении муз</w:t>
      </w:r>
      <w:proofErr w:type="gramStart"/>
      <w:r w:rsidRPr="00EF18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18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18C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F18C3">
        <w:rPr>
          <w:rFonts w:ascii="Times New Roman" w:hAnsi="Times New Roman" w:cs="Times New Roman"/>
          <w:sz w:val="28"/>
          <w:szCs w:val="28"/>
        </w:rPr>
        <w:t>нструмента, индивидуально и коллективно.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Методы: проблемная ситуация, наблюдение в образовательной деятельности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Материал: барабан, металлофон, д</w:t>
      </w:r>
      <w:r w:rsidR="000F6A04">
        <w:rPr>
          <w:rFonts w:ascii="Times New Roman" w:hAnsi="Times New Roman" w:cs="Times New Roman"/>
          <w:sz w:val="28"/>
          <w:szCs w:val="28"/>
        </w:rPr>
        <w:t>удка, ксилофон, маракас, бубен.</w:t>
      </w:r>
    </w:p>
    <w:p w:rsidR="00B54630" w:rsidRPr="00EF18C3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18C3">
        <w:rPr>
          <w:rFonts w:ascii="Times New Roman" w:hAnsi="Times New Roman" w:cs="Times New Roman"/>
          <w:sz w:val="28"/>
          <w:szCs w:val="28"/>
        </w:rPr>
        <w:t>Форма проведения</w:t>
      </w:r>
      <w:r w:rsidR="000F6A04">
        <w:rPr>
          <w:rFonts w:ascii="Times New Roman" w:hAnsi="Times New Roman" w:cs="Times New Roman"/>
          <w:sz w:val="28"/>
          <w:szCs w:val="28"/>
        </w:rPr>
        <w:t>: индивидуальная, подгрупповая.</w:t>
      </w:r>
    </w:p>
    <w:p w:rsidR="00B54630" w:rsidRPr="00B54630" w:rsidRDefault="00B54630" w:rsidP="00B5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30">
        <w:rPr>
          <w:rFonts w:ascii="Times New Roman" w:hAnsi="Times New Roman" w:cs="Times New Roman"/>
          <w:sz w:val="28"/>
          <w:szCs w:val="28"/>
        </w:rPr>
        <w:t>Задание: «Давайте сыграем песенку «Во поле березка...» (любая другая, знакомая детям). Выберите себе музыкальный инструмент».</w:t>
      </w:r>
    </w:p>
    <w:p w:rsidR="000F6A04" w:rsidRPr="000F6A04" w:rsidRDefault="00B54630" w:rsidP="000F6A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A04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0F6A04" w:rsidRPr="000F6A04" w:rsidRDefault="00B54630" w:rsidP="000F6A0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6A04">
        <w:rPr>
          <w:rFonts w:ascii="Times New Roman" w:hAnsi="Times New Roman" w:cs="Times New Roman"/>
          <w:sz w:val="28"/>
          <w:szCs w:val="28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A04">
        <w:rPr>
          <w:rFonts w:ascii="Times New Roman" w:hAnsi="Times New Roman" w:cs="Times New Roman"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A04">
        <w:rPr>
          <w:rFonts w:ascii="Times New Roman" w:hAnsi="Times New Roman" w:cs="Times New Roman"/>
          <w:sz w:val="28"/>
          <w:szCs w:val="28"/>
        </w:rPr>
        <w:t xml:space="preserve">Материал: игрушка Незнайка, </w:t>
      </w:r>
      <w:proofErr w:type="spellStart"/>
      <w:r w:rsidRPr="000F6A04">
        <w:rPr>
          <w:rFonts w:ascii="Times New Roman" w:hAnsi="Times New Roman" w:cs="Times New Roman"/>
          <w:sz w:val="28"/>
          <w:szCs w:val="28"/>
        </w:rPr>
        <w:t>мнемо-таблица</w:t>
      </w:r>
      <w:proofErr w:type="spellEnd"/>
      <w:r w:rsidRPr="000F6A04">
        <w:rPr>
          <w:rFonts w:ascii="Times New Roman" w:hAnsi="Times New Roman" w:cs="Times New Roman"/>
          <w:sz w:val="28"/>
          <w:szCs w:val="28"/>
        </w:rPr>
        <w:t xml:space="preserve"> или схемы-подсказки.</w:t>
      </w:r>
    </w:p>
    <w:p w:rsidR="000F6A04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A04">
        <w:rPr>
          <w:rFonts w:ascii="Times New Roman" w:hAnsi="Times New Roman" w:cs="Times New Roman"/>
          <w:sz w:val="28"/>
          <w:szCs w:val="28"/>
        </w:rPr>
        <w:t>Фо</w:t>
      </w:r>
      <w:r w:rsidR="000F6A04">
        <w:rPr>
          <w:rFonts w:ascii="Times New Roman" w:hAnsi="Times New Roman" w:cs="Times New Roman"/>
          <w:sz w:val="28"/>
          <w:szCs w:val="28"/>
        </w:rPr>
        <w:t>рма проведения: индивидуальная.</w:t>
      </w:r>
    </w:p>
    <w:p w:rsidR="00965ADD" w:rsidRDefault="00B54630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6A04">
        <w:rPr>
          <w:rFonts w:ascii="Times New Roman" w:hAnsi="Times New Roman" w:cs="Times New Roman"/>
          <w:sz w:val="28"/>
          <w:szCs w:val="28"/>
        </w:rPr>
        <w:t>Задание: «Помоги Незнайке научиться быть здоровым. Расскажи, как это – быть здоровым».</w:t>
      </w: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5ADD" w:rsidRDefault="00965ADD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ADD" w:rsidRDefault="00965ADD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ADD" w:rsidRDefault="00965ADD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04" w:rsidRPr="00471E26" w:rsidRDefault="000F6A04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26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0F6A04" w:rsidRDefault="000F6A04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4852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420"/>
        <w:gridCol w:w="1113"/>
        <w:gridCol w:w="798"/>
        <w:gridCol w:w="586"/>
        <w:gridCol w:w="798"/>
        <w:gridCol w:w="585"/>
        <w:gridCol w:w="800"/>
        <w:gridCol w:w="587"/>
        <w:gridCol w:w="823"/>
        <w:gridCol w:w="596"/>
        <w:gridCol w:w="817"/>
        <w:gridCol w:w="595"/>
        <w:gridCol w:w="798"/>
        <w:gridCol w:w="585"/>
        <w:gridCol w:w="798"/>
        <w:gridCol w:w="586"/>
        <w:gridCol w:w="935"/>
        <w:gridCol w:w="784"/>
        <w:gridCol w:w="1174"/>
        <w:gridCol w:w="1174"/>
      </w:tblGrid>
      <w:tr w:rsidR="000F6A04" w:rsidTr="00965ADD">
        <w:tc>
          <w:tcPr>
            <w:tcW w:w="420" w:type="dxa"/>
            <w:vMerge w:val="restart"/>
          </w:tcPr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Pr="00A541EB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113" w:type="dxa"/>
            <w:vMerge w:val="restart"/>
          </w:tcPr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Pr="00A541EB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41EB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384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Внимательно слушает взрослого, может действовать по правилу и образцу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правильно оценивает результат</w:t>
            </w:r>
          </w:p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Pr="00A541EB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383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Знает и соблюдает правила поведения в общественных местах, в т. ч. на транспорте, в общении 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взрос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лыми и сверстниками, в природе</w:t>
            </w:r>
          </w:p>
          <w:p w:rsidR="000F6A04" w:rsidRPr="00A541EB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Может дать нравственную оценку своим и чужим поступкам / действиям, в том чи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сле изображенным</w:t>
            </w:r>
          </w:p>
          <w:p w:rsidR="000F6A04" w:rsidRPr="00A541EB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gridSpan w:val="2"/>
          </w:tcPr>
          <w:p w:rsidR="000F6A04" w:rsidRPr="00A541EB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Может определить базовые эмоциональные состояния партнеров по общению в т. ч. на иллюстрации Эмоционально откликается на переживания близких взрослых, детей, персонажей сказок мультфильмов</w:t>
            </w:r>
          </w:p>
        </w:tc>
        <w:tc>
          <w:tcPr>
            <w:tcW w:w="1412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Договаривается и принимает роль в игре со сверстниками, соблюдает ролевое поведение, проявляет иниц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иативу в игре, обогащает сюжет</w:t>
            </w:r>
          </w:p>
          <w:p w:rsidR="000F6A04" w:rsidRPr="00A541EB" w:rsidRDefault="000F6A04" w:rsidP="00965ADD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Оценивает свои возможности, соблюдает правила и преодолевает трудности в играх с правилами, может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объяснить сверстникам правила</w:t>
            </w:r>
          </w:p>
          <w:p w:rsidR="000F6A04" w:rsidRPr="00A541EB" w:rsidRDefault="000F6A04" w:rsidP="00965ADD">
            <w:pPr>
              <w:pStyle w:val="a4"/>
              <w:ind w:left="-70"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4" w:type="dxa"/>
            <w:gridSpan w:val="2"/>
          </w:tcPr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Следит за опрятностью своего внешнего вида. Не нуждается в помощи взрослого в одевании/ раздевании, приеме пищи, вы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полнении гигиенических процедур</w:t>
            </w:r>
          </w:p>
        </w:tc>
        <w:tc>
          <w:tcPr>
            <w:tcW w:w="1719" w:type="dxa"/>
            <w:gridSpan w:val="2"/>
          </w:tcPr>
          <w:p w:rsidR="000F6A04" w:rsidRPr="000F6A04" w:rsidRDefault="000F6A04" w:rsidP="000F6A04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Имеет предпочтение в игре, выборе видов труда и творчеств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а, может обосновать свой выбор</w:t>
            </w:r>
          </w:p>
          <w:p w:rsidR="000F6A04" w:rsidRPr="000B07F8" w:rsidRDefault="000F6A04" w:rsidP="00965ADD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8" w:type="dxa"/>
            <w:gridSpan w:val="2"/>
          </w:tcPr>
          <w:p w:rsidR="000F6A04" w:rsidRPr="00A2250E" w:rsidRDefault="000F6A04" w:rsidP="00965ADD">
            <w:pPr>
              <w:pStyle w:val="a4"/>
              <w:ind w:lef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50E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F6A04" w:rsidTr="000F6A04">
        <w:tc>
          <w:tcPr>
            <w:tcW w:w="420" w:type="dxa"/>
            <w:vMerge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13" w:type="dxa"/>
            <w:vMerge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86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98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85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0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87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96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17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95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98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85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98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86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5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84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74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420" w:type="dxa"/>
          </w:tcPr>
          <w:p w:rsidR="000F6A04" w:rsidRPr="00471E26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1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6A04" w:rsidTr="000F6A04">
        <w:tc>
          <w:tcPr>
            <w:tcW w:w="1533" w:type="dxa"/>
            <w:gridSpan w:val="2"/>
          </w:tcPr>
          <w:p w:rsidR="000F6A04" w:rsidRPr="00471E26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1E26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0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23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81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9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86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3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8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174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0F6A04" w:rsidRPr="00471E26" w:rsidRDefault="000F6A04" w:rsidP="000F6A0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 w:rsidR="00965ADD"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________________________________________________________________________________________________________</w:t>
      </w:r>
    </w:p>
    <w:p w:rsidR="000F6A04" w:rsidRDefault="000F6A04" w:rsidP="000F6A0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0F6A04" w:rsidRDefault="000F6A04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EE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p w:rsidR="000F6A04" w:rsidRPr="002E6EEA" w:rsidRDefault="000F6A04" w:rsidP="000F6A0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A04" w:rsidRPr="006324FE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6EE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533"/>
        <w:gridCol w:w="885"/>
        <w:gridCol w:w="851"/>
        <w:gridCol w:w="567"/>
        <w:gridCol w:w="850"/>
        <w:gridCol w:w="567"/>
        <w:gridCol w:w="851"/>
        <w:gridCol w:w="567"/>
        <w:gridCol w:w="850"/>
        <w:gridCol w:w="567"/>
        <w:gridCol w:w="851"/>
        <w:gridCol w:w="709"/>
        <w:gridCol w:w="850"/>
        <w:gridCol w:w="567"/>
        <w:gridCol w:w="851"/>
        <w:gridCol w:w="708"/>
        <w:gridCol w:w="851"/>
        <w:gridCol w:w="709"/>
        <w:gridCol w:w="850"/>
        <w:gridCol w:w="709"/>
        <w:gridCol w:w="850"/>
        <w:gridCol w:w="567"/>
      </w:tblGrid>
      <w:tr w:rsidR="000F6A04" w:rsidTr="00965ADD">
        <w:tc>
          <w:tcPr>
            <w:tcW w:w="533" w:type="dxa"/>
            <w:vMerge w:val="restart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Pr="002E6EEA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85" w:type="dxa"/>
            <w:vMerge w:val="restart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6A04" w:rsidRPr="002E6EEA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4908E0" w:rsidRPr="004908E0" w:rsidRDefault="000F6A04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Проявляет познавательный интерес в быту и </w:t>
            </w:r>
            <w:proofErr w:type="spell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организованной деятельности, ищет способы определен</w:t>
            </w:r>
            <w:r w:rsidR="004908E0">
              <w:rPr>
                <w:rFonts w:ascii="Times New Roman" w:hAnsi="Times New Roman" w:cs="Times New Roman"/>
                <w:sz w:val="16"/>
                <w:szCs w:val="16"/>
              </w:rPr>
              <w:t>ии свойств незнакомых предметов</w:t>
            </w:r>
          </w:p>
          <w:p w:rsidR="000F6A04" w:rsidRPr="00A2250E" w:rsidRDefault="000F6A04" w:rsidP="000F6A04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Знает свои имя и фамилию, страну и адрес проживания, имена и фамилии родителей, их место работы и род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занятий, свое близкое окружение</w:t>
            </w:r>
          </w:p>
          <w:p w:rsidR="000F6A04" w:rsidRPr="002E6EEA" w:rsidRDefault="000F6A04" w:rsidP="00965ADD">
            <w:pPr>
              <w:pStyle w:val="a4"/>
              <w:ind w:left="-1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0F6A04" w:rsidRPr="002E6EEA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Знает герб, флаг, гимн России, столицу Может назвать некоторые государственные праздники и их значение в жизни граждан России</w:t>
            </w:r>
          </w:p>
        </w:tc>
        <w:tc>
          <w:tcPr>
            <w:tcW w:w="1417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Может назвать некоторые достопримечатель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ности родного города /поселения</w:t>
            </w:r>
          </w:p>
          <w:p w:rsidR="000F6A04" w:rsidRPr="002E6EEA" w:rsidRDefault="000F6A04" w:rsidP="00965AD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представление о космосе, планете Земля, умеет наблюдать за Солнцем и Луной как небесными объектами, знает 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их значении в жизнедеятельности всего живого на планете (смена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времен года, смена дня и ночи)</w:t>
            </w:r>
          </w:p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Знает и называет зверей, шин, пресмыкающихся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емноводных, насекомых </w:t>
            </w:r>
          </w:p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Количественный и порядковый счет в пределах 20, знает состав числа до 10 из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единиц и из двух меньших (до 5)</w:t>
            </w: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Составляет и решает задачи в одно действие 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«+», пользуется ци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фрами и арифметическими знаками</w:t>
            </w:r>
          </w:p>
          <w:p w:rsidR="000F6A04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Знает способы измерения величины: длины, массы. Пользуется условной меркой </w:t>
            </w:r>
          </w:p>
          <w:p w:rsid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Называет отрезок, угол, круг, овал, многоугольник, шар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уб, проводит их сравнение</w:t>
            </w:r>
          </w:p>
        </w:tc>
        <w:tc>
          <w:tcPr>
            <w:tcW w:w="1559" w:type="dxa"/>
            <w:gridSpan w:val="2"/>
          </w:tcPr>
          <w:p w:rsidR="004908E0" w:rsidRP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Умеет</w:t>
            </w:r>
            <w:proofErr w:type="gram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делит </w:t>
            </w:r>
            <w:proofErr w:type="spellStart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proofErr w:type="spellEnd"/>
            <w:r w:rsidRPr="000F6A04">
              <w:rPr>
                <w:rFonts w:ascii="Times New Roman" w:hAnsi="Times New Roman" w:cs="Times New Roman"/>
                <w:sz w:val="16"/>
                <w:szCs w:val="16"/>
              </w:rPr>
              <w:t xml:space="preserve"> фигуры на несколько частей и составлять целое </w:t>
            </w:r>
          </w:p>
          <w:p w:rsidR="000F6A04" w:rsidRDefault="004908E0" w:rsidP="004908E0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A04">
              <w:rPr>
                <w:rFonts w:ascii="Times New Roman" w:hAnsi="Times New Roman" w:cs="Times New Roman"/>
                <w:sz w:val="16"/>
                <w:szCs w:val="16"/>
              </w:rPr>
              <w:t>Знает временные отношения: день неделя - месяц, минута - час (но часам), последовательность времен 1 ода и дней недели</w:t>
            </w:r>
          </w:p>
        </w:tc>
        <w:tc>
          <w:tcPr>
            <w:tcW w:w="1417" w:type="dxa"/>
            <w:gridSpan w:val="2"/>
          </w:tcPr>
          <w:p w:rsidR="000F6A04" w:rsidRPr="007F70D5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0F6A04" w:rsidTr="00965ADD">
        <w:tc>
          <w:tcPr>
            <w:tcW w:w="533" w:type="dxa"/>
            <w:vMerge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vMerge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8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09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EEA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0F6A04" w:rsidRPr="002E6EEA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533" w:type="dxa"/>
          </w:tcPr>
          <w:p w:rsidR="000F6A04" w:rsidRPr="00552F92" w:rsidRDefault="000F6A04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85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A04" w:rsidTr="00965ADD">
        <w:tc>
          <w:tcPr>
            <w:tcW w:w="1418" w:type="dxa"/>
            <w:gridSpan w:val="2"/>
          </w:tcPr>
          <w:p w:rsidR="000F6A04" w:rsidRPr="00552F92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52F9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6A04" w:rsidRDefault="000F6A04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ADD" w:rsidRPr="00471E26" w:rsidRDefault="000F6A04" w:rsidP="00965A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65ADD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="00965ADD"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5ADD" w:rsidRDefault="00965ADD" w:rsidP="00965AD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</w:t>
      </w:r>
    </w:p>
    <w:p w:rsidR="00965ADD" w:rsidRDefault="00965ADD" w:rsidP="004908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5ADD" w:rsidRDefault="00965ADD" w:rsidP="004908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ADD" w:rsidRDefault="00965ADD" w:rsidP="004908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ADD" w:rsidRDefault="00965ADD" w:rsidP="004908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E0" w:rsidRPr="008B2FF0" w:rsidRDefault="004908E0" w:rsidP="004908E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FF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4908E0" w:rsidRDefault="004908E0" w:rsidP="004908E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08E0" w:rsidRPr="006324FE" w:rsidRDefault="004908E0" w:rsidP="004908E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4908E0" w:rsidRDefault="004908E0" w:rsidP="004908E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2024"/>
        <w:gridCol w:w="1279"/>
        <w:gridCol w:w="1279"/>
        <w:gridCol w:w="1279"/>
        <w:gridCol w:w="1279"/>
        <w:gridCol w:w="1279"/>
        <w:gridCol w:w="1279"/>
        <w:gridCol w:w="1280"/>
        <w:gridCol w:w="1280"/>
        <w:gridCol w:w="1280"/>
        <w:gridCol w:w="1280"/>
      </w:tblGrid>
      <w:tr w:rsidR="004908E0" w:rsidTr="00965ADD">
        <w:tc>
          <w:tcPr>
            <w:tcW w:w="534" w:type="dxa"/>
            <w:vMerge w:val="restart"/>
          </w:tcPr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 w:val="restart"/>
          </w:tcPr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FF0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558" w:type="dxa"/>
            <w:gridSpan w:val="2"/>
          </w:tcPr>
          <w:p w:rsidR="004908E0" w:rsidRPr="004908E0" w:rsidRDefault="004908E0" w:rsidP="004908E0">
            <w:pPr>
              <w:pStyle w:val="a4"/>
              <w:ind w:left="-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8E0">
              <w:rPr>
                <w:rFonts w:ascii="Times New Roman" w:hAnsi="Times New Roman" w:cs="Times New Roman"/>
                <w:sz w:val="16"/>
                <w:szCs w:val="16"/>
              </w:rPr>
              <w:t>Называет некоторые жанры «детской литературы» имеет предпочтение в жанрах воспринимаемых текстов, может интонационно выразительно п</w:t>
            </w:r>
            <w:r w:rsidR="00377379">
              <w:rPr>
                <w:rFonts w:ascii="Times New Roman" w:hAnsi="Times New Roman" w:cs="Times New Roman"/>
                <w:sz w:val="16"/>
                <w:szCs w:val="16"/>
              </w:rPr>
              <w:t>родекламировать небольшой текст</w:t>
            </w:r>
          </w:p>
          <w:p w:rsidR="004908E0" w:rsidRPr="00470EF2" w:rsidRDefault="004908E0" w:rsidP="004908E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8" w:type="dxa"/>
            <w:gridSpan w:val="2"/>
          </w:tcPr>
          <w:p w:rsidR="004908E0" w:rsidRPr="004908E0" w:rsidRDefault="004908E0" w:rsidP="004908E0">
            <w:pPr>
              <w:pStyle w:val="a4"/>
              <w:ind w:left="-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8E0">
              <w:rPr>
                <w:rFonts w:ascii="Times New Roman" w:hAnsi="Times New Roman" w:cs="Times New Roman"/>
                <w:sz w:val="16"/>
                <w:szCs w:val="16"/>
              </w:rPr>
              <w:t xml:space="preserve">Пересказывает и драматизирует небольшие литературные произведения, составляет по плану и образцу рассказы </w:t>
            </w:r>
            <w:r w:rsidR="00377379">
              <w:rPr>
                <w:rFonts w:ascii="Times New Roman" w:hAnsi="Times New Roman" w:cs="Times New Roman"/>
                <w:sz w:val="16"/>
                <w:szCs w:val="16"/>
              </w:rPr>
              <w:t>о предмете, по сюжетной картине</w:t>
            </w: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8" w:type="dxa"/>
            <w:gridSpan w:val="2"/>
          </w:tcPr>
          <w:p w:rsidR="004908E0" w:rsidRPr="004908E0" w:rsidRDefault="004908E0" w:rsidP="004908E0">
            <w:pPr>
              <w:pStyle w:val="a4"/>
              <w:ind w:left="-1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8E0">
              <w:rPr>
                <w:rFonts w:ascii="Times New Roman" w:hAnsi="Times New Roman" w:cs="Times New Roman"/>
                <w:sz w:val="16"/>
                <w:szCs w:val="16"/>
              </w:rPr>
              <w:t>Различает звук, слог, слово, предложение, 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пределяет их последовательность</w:t>
            </w:r>
          </w:p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  <w:gridSpan w:val="2"/>
          </w:tcPr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8E0">
              <w:rPr>
                <w:rFonts w:ascii="Times New Roman" w:hAnsi="Times New Roman" w:cs="Times New Roman"/>
                <w:sz w:val="16"/>
                <w:szCs w:val="16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2560" w:type="dxa"/>
            <w:gridSpan w:val="2"/>
          </w:tcPr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908E0" w:rsidTr="00965ADD">
        <w:tc>
          <w:tcPr>
            <w:tcW w:w="534" w:type="dxa"/>
            <w:vMerge/>
          </w:tcPr>
          <w:p w:rsidR="004908E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vMerge/>
          </w:tcPr>
          <w:p w:rsidR="004908E0" w:rsidRPr="008B2FF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9" w:type="dxa"/>
          </w:tcPr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79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80" w:type="dxa"/>
          </w:tcPr>
          <w:p w:rsidR="004908E0" w:rsidRPr="008B2FF0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280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908E0" w:rsidTr="00965ADD">
        <w:tc>
          <w:tcPr>
            <w:tcW w:w="534" w:type="dxa"/>
            <w:vMerge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4" w:type="dxa"/>
            <w:vMerge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534" w:type="dxa"/>
          </w:tcPr>
          <w:p w:rsidR="004908E0" w:rsidRPr="00D85F42" w:rsidRDefault="004908E0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24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E0" w:rsidTr="00965ADD">
        <w:tc>
          <w:tcPr>
            <w:tcW w:w="2558" w:type="dxa"/>
            <w:gridSpan w:val="2"/>
          </w:tcPr>
          <w:p w:rsidR="004908E0" w:rsidRPr="00D85F42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4908E0" w:rsidRDefault="004908E0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08E0" w:rsidRDefault="004908E0" w:rsidP="004908E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08E0" w:rsidRDefault="004908E0" w:rsidP="0049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08E0" w:rsidRPr="00471E26" w:rsidRDefault="004908E0" w:rsidP="004908E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08E0" w:rsidRDefault="004908E0" w:rsidP="004908E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</w:t>
      </w:r>
    </w:p>
    <w:p w:rsidR="004908E0" w:rsidRDefault="004908E0" w:rsidP="004908E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377379" w:rsidRDefault="00377379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F4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377379" w:rsidRPr="00D85F42" w:rsidRDefault="00377379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379" w:rsidRPr="006324FE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5F42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548"/>
        <w:gridCol w:w="1579"/>
        <w:gridCol w:w="851"/>
        <w:gridCol w:w="567"/>
        <w:gridCol w:w="850"/>
        <w:gridCol w:w="752"/>
        <w:gridCol w:w="26"/>
        <w:gridCol w:w="881"/>
        <w:gridCol w:w="855"/>
        <w:gridCol w:w="26"/>
        <w:gridCol w:w="927"/>
        <w:gridCol w:w="901"/>
        <w:gridCol w:w="26"/>
        <w:gridCol w:w="946"/>
        <w:gridCol w:w="920"/>
        <w:gridCol w:w="26"/>
        <w:gridCol w:w="932"/>
        <w:gridCol w:w="906"/>
        <w:gridCol w:w="26"/>
        <w:gridCol w:w="968"/>
        <w:gridCol w:w="663"/>
        <w:gridCol w:w="992"/>
        <w:gridCol w:w="992"/>
      </w:tblGrid>
      <w:tr w:rsidR="00377379" w:rsidTr="00965ADD">
        <w:tc>
          <w:tcPr>
            <w:tcW w:w="548" w:type="dxa"/>
            <w:vMerge w:val="restart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D85F4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79" w:type="dxa"/>
            <w:vMerge w:val="restart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D85F4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85F4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1418" w:type="dxa"/>
            <w:gridSpan w:val="2"/>
          </w:tcPr>
          <w:p w:rsidR="00EF5E91" w:rsidRPr="00EF5E91" w:rsidRDefault="00EF5E91" w:rsidP="00EF5E91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 xml:space="preserve">Знает некоторые виды искусства, имеет предпочтение в выборе вида искусства для восприятия, эмоционально </w:t>
            </w:r>
            <w:r w:rsidR="00C711F2">
              <w:rPr>
                <w:rFonts w:ascii="Times New Roman" w:hAnsi="Times New Roman" w:cs="Times New Roman"/>
                <w:sz w:val="16"/>
                <w:szCs w:val="16"/>
              </w:rPr>
              <w:t>реагирует в процессе восприятия</w:t>
            </w:r>
          </w:p>
          <w:p w:rsidR="00377379" w:rsidRPr="00470EF2" w:rsidRDefault="00377379" w:rsidP="00EF5E91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dxa"/>
            <w:gridSpan w:val="2"/>
          </w:tcPr>
          <w:p w:rsidR="00C711F2" w:rsidRPr="00EF5E91" w:rsidRDefault="00C711F2" w:rsidP="00C711F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 xml:space="preserve">Знает направления народного творчества, может использовать их элементы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 театрализованной деятельности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3"/>
          </w:tcPr>
          <w:p w:rsidR="00C711F2" w:rsidRPr="00EF5E91" w:rsidRDefault="00C711F2" w:rsidP="00C711F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 xml:space="preserve">Создает модели одного и того же предмета из разных видов конструктора и бумаги (оригами) </w:t>
            </w:r>
            <w:proofErr w:type="spellStart"/>
            <w:proofErr w:type="gramStart"/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рисунку и словесной инструкции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  <w:gridSpan w:val="3"/>
          </w:tcPr>
          <w:p w:rsidR="00C711F2" w:rsidRPr="00EF5E91" w:rsidRDefault="00C711F2" w:rsidP="00C711F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Создает индивидуальные и  коллективные рисунки и декоративные композиции, используя разн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ые материалы и способы создания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C711F2" w:rsidRPr="00EF5E91" w:rsidRDefault="00C711F2" w:rsidP="00C711F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Правильно пользуется ножницами, может резать по извилистой линии, по кругу, может вырезать цепочк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 предметов из сложенной бумаги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  <w:gridSpan w:val="3"/>
          </w:tcPr>
          <w:p w:rsidR="00C711F2" w:rsidRPr="00EF5E91" w:rsidRDefault="00C711F2" w:rsidP="00C711F2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Умеет выразительно и ритмично двигаться в соответствии с характером музыки, испыты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вает эмоциональное удовольствие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gridSpan w:val="3"/>
          </w:tcPr>
          <w:p w:rsidR="00377379" w:rsidRDefault="00C711F2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Исполняет сольно и в ансамбле на детских муз</w:t>
            </w:r>
            <w:proofErr w:type="gramStart"/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EF5E9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gramEnd"/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984" w:type="dxa"/>
            <w:gridSpan w:val="2"/>
          </w:tcPr>
          <w:p w:rsidR="00377379" w:rsidRPr="00470EF2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70EF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proofErr w:type="gramEnd"/>
          </w:p>
        </w:tc>
      </w:tr>
      <w:tr w:rsidR="00377379" w:rsidTr="00965ADD">
        <w:tc>
          <w:tcPr>
            <w:tcW w:w="548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567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78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1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81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27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7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46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6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32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32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68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63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548" w:type="dxa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79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2127" w:type="dxa"/>
            <w:gridSpan w:val="2"/>
          </w:tcPr>
          <w:p w:rsidR="00377379" w:rsidRPr="009C2382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65ADD" w:rsidRDefault="00377379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5ADD" w:rsidRPr="00471E26" w:rsidRDefault="00965ADD" w:rsidP="00965A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5ADD" w:rsidRDefault="00965ADD" w:rsidP="00965AD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________________________________________________________________________________</w:t>
      </w:r>
    </w:p>
    <w:p w:rsidR="00965ADD" w:rsidRDefault="00965ADD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5ADD" w:rsidRDefault="00965ADD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5ADD" w:rsidRDefault="00965ADD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5ADD" w:rsidRDefault="00965ADD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77379" w:rsidRPr="009C2382" w:rsidRDefault="00377379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2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7379" w:rsidRPr="006324FE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83"/>
        <w:gridCol w:w="1062"/>
        <w:gridCol w:w="1101"/>
        <w:gridCol w:w="1013"/>
        <w:gridCol w:w="1250"/>
        <w:gridCol w:w="1030"/>
        <w:gridCol w:w="1104"/>
        <w:gridCol w:w="786"/>
        <w:gridCol w:w="1112"/>
        <w:gridCol w:w="944"/>
        <w:gridCol w:w="1131"/>
        <w:gridCol w:w="925"/>
        <w:gridCol w:w="845"/>
        <w:gridCol w:w="680"/>
        <w:gridCol w:w="993"/>
        <w:gridCol w:w="993"/>
      </w:tblGrid>
      <w:tr w:rsidR="00377379" w:rsidTr="00965ADD">
        <w:tc>
          <w:tcPr>
            <w:tcW w:w="383" w:type="dxa"/>
            <w:vMerge w:val="restart"/>
          </w:tcPr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9C2382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062" w:type="dxa"/>
            <w:vMerge w:val="restart"/>
          </w:tcPr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9C2382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2382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14" w:type="dxa"/>
            <w:gridSpan w:val="2"/>
          </w:tcPr>
          <w:p w:rsidR="00EF5E91" w:rsidRPr="00EF5E91" w:rsidRDefault="00EF5E91" w:rsidP="00EF5E91">
            <w:pPr>
              <w:pStyle w:val="a4"/>
              <w:ind w:lef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Знает о принципах здорового образа жизни (двигательная активность, закаливание, здоровое питание, правильная 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санка) и старается их соблюдать</w:t>
            </w:r>
          </w:p>
          <w:p w:rsidR="00377379" w:rsidRPr="00BE0FC7" w:rsidRDefault="00377379" w:rsidP="00EF5E91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2"/>
          </w:tcPr>
          <w:p w:rsidR="00EF5E91" w:rsidRPr="00EF5E91" w:rsidRDefault="00EF5E91" w:rsidP="00EF5E91">
            <w:pPr>
              <w:pStyle w:val="a4"/>
              <w:ind w:lef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Называет атрибуты некоторых видов спорта, имеет предпочтение в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ыборе подвижных игр с правилами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:rsidR="00EF5E91" w:rsidRPr="00EF5E91" w:rsidRDefault="00EF5E91" w:rsidP="00EF5E91">
            <w:pPr>
              <w:pStyle w:val="a4"/>
              <w:ind w:lef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Выполняет ОРУ по собственной инициатив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е, согласует движения рук и ног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gridSpan w:val="2"/>
          </w:tcPr>
          <w:p w:rsidR="00EF5E91" w:rsidRPr="00EF5E91" w:rsidRDefault="00EF5E91" w:rsidP="00EF5E91">
            <w:pPr>
              <w:pStyle w:val="a4"/>
              <w:ind w:left="-7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Умеет прыгать в длину с места, с разбега, в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ысоту с разбега, через скакалку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gridSpan w:val="2"/>
          </w:tcPr>
          <w:p w:rsidR="00EF5E91" w:rsidRPr="00EF5E91" w:rsidRDefault="00EF5E91" w:rsidP="00EF5E91">
            <w:pPr>
              <w:pStyle w:val="a4"/>
              <w:ind w:left="-1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Умеет перестраиваться в 34 колонны, в 2-3 круга на ходу, в 2 шеренги после пересчета, соб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людает интервалы в передвижении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</w:tcPr>
          <w:p w:rsidR="00377379" w:rsidRDefault="00EF5E91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E91">
              <w:rPr>
                <w:rFonts w:ascii="Times New Roman" w:hAnsi="Times New Roman" w:cs="Times New Roman"/>
                <w:sz w:val="16"/>
                <w:szCs w:val="16"/>
              </w:rPr>
              <w:t>Умеет метать предметы правой и левой руками в вертикальную и горизонтальную цель, в движущуюся цель, отбивает и ловит мя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</w:t>
            </w:r>
          </w:p>
        </w:tc>
        <w:tc>
          <w:tcPr>
            <w:tcW w:w="1986" w:type="dxa"/>
            <w:gridSpan w:val="2"/>
          </w:tcPr>
          <w:p w:rsidR="00377379" w:rsidRPr="000E5991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991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377379" w:rsidTr="00965ADD">
        <w:tc>
          <w:tcPr>
            <w:tcW w:w="383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13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50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0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04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786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12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4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1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25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5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680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3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377379" w:rsidRPr="00BE0FC7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8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6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1445" w:type="dxa"/>
            <w:gridSpan w:val="2"/>
          </w:tcPr>
          <w:p w:rsidR="00377379" w:rsidRPr="00BE0FC7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E0FC7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0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7379" w:rsidRDefault="00377379" w:rsidP="0037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7379" w:rsidRPr="00471E26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</w:t>
      </w:r>
    </w:p>
    <w:p w:rsidR="00377379" w:rsidRDefault="00377379" w:rsidP="0037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7379" w:rsidRPr="00BE0FC7" w:rsidRDefault="00377379" w:rsidP="0037737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FC7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 по всем образовательным областям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7379" w:rsidRPr="006324FE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Хатыбзянова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Фидаилевна</w:t>
      </w:r>
      <w:proofErr w:type="spellEnd"/>
      <w:r w:rsidRPr="00632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  <w:u w:val="single"/>
        </w:rPr>
        <w:t>подготовительная</w:t>
      </w:r>
    </w:p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126"/>
        <w:gridCol w:w="1134"/>
        <w:gridCol w:w="1023"/>
        <w:gridCol w:w="1096"/>
        <w:gridCol w:w="1031"/>
        <w:gridCol w:w="1021"/>
        <w:gridCol w:w="1357"/>
        <w:gridCol w:w="1276"/>
        <w:gridCol w:w="1180"/>
        <w:gridCol w:w="1073"/>
        <w:gridCol w:w="943"/>
        <w:gridCol w:w="876"/>
        <w:gridCol w:w="824"/>
      </w:tblGrid>
      <w:tr w:rsidR="00377379" w:rsidTr="00965ADD">
        <w:tc>
          <w:tcPr>
            <w:tcW w:w="392" w:type="dxa"/>
            <w:vMerge w:val="restart"/>
          </w:tcPr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126" w:type="dxa"/>
            <w:vMerge w:val="restart"/>
          </w:tcPr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</w:tc>
        <w:tc>
          <w:tcPr>
            <w:tcW w:w="2157" w:type="dxa"/>
            <w:gridSpan w:val="2"/>
          </w:tcPr>
          <w:p w:rsidR="00377379" w:rsidRPr="00C236E8" w:rsidRDefault="00377379" w:rsidP="00965ADD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Социально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коммуникативное развитие</w:t>
            </w:r>
          </w:p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</w:tcPr>
          <w:p w:rsidR="00377379" w:rsidRPr="00C236E8" w:rsidRDefault="00377379" w:rsidP="00965ADD">
            <w:pPr>
              <w:pStyle w:val="a4"/>
              <w:ind w:left="-1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gridSpan w:val="2"/>
          </w:tcPr>
          <w:p w:rsidR="00377379" w:rsidRPr="00C236E8" w:rsidRDefault="00377379" w:rsidP="00965ADD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2"/>
          </w:tcPr>
          <w:p w:rsidR="00377379" w:rsidRPr="00C236E8" w:rsidRDefault="00377379" w:rsidP="00965ADD">
            <w:pPr>
              <w:pStyle w:val="a4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Художественноэстетическое</w:t>
            </w:r>
            <w:proofErr w:type="spellEnd"/>
            <w:r w:rsidRPr="00C236E8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377379" w:rsidRPr="00C236E8" w:rsidRDefault="00377379" w:rsidP="00965ADD">
            <w:pPr>
              <w:pStyle w:val="a4"/>
              <w:ind w:left="-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377379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377379" w:rsidTr="00965ADD">
        <w:tc>
          <w:tcPr>
            <w:tcW w:w="392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2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96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031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21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357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180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07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943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76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824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392" w:type="dxa"/>
          </w:tcPr>
          <w:p w:rsidR="00377379" w:rsidRPr="00C236E8" w:rsidRDefault="00377379" w:rsidP="00965A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12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379" w:rsidTr="00965ADD">
        <w:tc>
          <w:tcPr>
            <w:tcW w:w="2518" w:type="dxa"/>
            <w:gridSpan w:val="2"/>
          </w:tcPr>
          <w:p w:rsidR="00377379" w:rsidRPr="00C236E8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36E8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</w:tcPr>
          <w:p w:rsidR="00377379" w:rsidRDefault="00377379" w:rsidP="00965AD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7379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7379" w:rsidRDefault="00377379" w:rsidP="00377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7379" w:rsidRPr="00471E26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(окт</w:t>
      </w:r>
      <w:r w:rsidRPr="00471E26">
        <w:rPr>
          <w:rFonts w:ascii="Times New Roman" w:hAnsi="Times New Roman" w:cs="Times New Roman"/>
          <w:sz w:val="28"/>
          <w:szCs w:val="28"/>
          <w:u w:val="single"/>
        </w:rPr>
        <w:t>ябрь)___________________________________________________________________________________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7379" w:rsidRPr="002E6EEA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1E26">
        <w:rPr>
          <w:rFonts w:ascii="Times New Roman" w:hAnsi="Times New Roman" w:cs="Times New Roman"/>
          <w:sz w:val="28"/>
          <w:szCs w:val="28"/>
          <w:u w:val="single"/>
        </w:rPr>
        <w:t>Выводы (май)______________________________________________________________________________________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 ________________________________________________________________________________________________________</w:t>
      </w:r>
    </w:p>
    <w:p w:rsidR="00377379" w:rsidRDefault="00377379" w:rsidP="00377379"/>
    <w:p w:rsidR="00377379" w:rsidRPr="000B07F8" w:rsidRDefault="00377379" w:rsidP="003773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7379" w:rsidRDefault="00377379" w:rsidP="00377379">
      <w:pPr>
        <w:rPr>
          <w:rFonts w:ascii="Times New Roman" w:hAnsi="Times New Roman" w:cs="Times New Roman"/>
          <w:sz w:val="28"/>
          <w:szCs w:val="28"/>
        </w:rPr>
      </w:pPr>
    </w:p>
    <w:p w:rsidR="000F6A04" w:rsidRDefault="000F6A04" w:rsidP="000F6A0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F6A04" w:rsidRPr="000F6A04" w:rsidRDefault="000F6A04" w:rsidP="000F6A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0F6A04" w:rsidRPr="000F6A04" w:rsidSect="00B546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7FDC"/>
    <w:multiLevelType w:val="hybridMultilevel"/>
    <w:tmpl w:val="5F66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63E42"/>
    <w:multiLevelType w:val="hybridMultilevel"/>
    <w:tmpl w:val="4BC4F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01995"/>
    <w:multiLevelType w:val="hybridMultilevel"/>
    <w:tmpl w:val="A84264E6"/>
    <w:lvl w:ilvl="0" w:tplc="01E4E47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52B8A"/>
    <w:multiLevelType w:val="hybridMultilevel"/>
    <w:tmpl w:val="9564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D2ADD"/>
    <w:multiLevelType w:val="hybridMultilevel"/>
    <w:tmpl w:val="83E2D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630"/>
    <w:rsid w:val="00014A5F"/>
    <w:rsid w:val="000F6A04"/>
    <w:rsid w:val="001A296B"/>
    <w:rsid w:val="001C24B2"/>
    <w:rsid w:val="001C38C3"/>
    <w:rsid w:val="00343A20"/>
    <w:rsid w:val="00377379"/>
    <w:rsid w:val="004908E0"/>
    <w:rsid w:val="005672A2"/>
    <w:rsid w:val="00611F87"/>
    <w:rsid w:val="0096535C"/>
    <w:rsid w:val="00965ADD"/>
    <w:rsid w:val="00A407A8"/>
    <w:rsid w:val="00B35A10"/>
    <w:rsid w:val="00B54630"/>
    <w:rsid w:val="00C711F2"/>
    <w:rsid w:val="00D23A57"/>
    <w:rsid w:val="00D31968"/>
    <w:rsid w:val="00EF18C3"/>
    <w:rsid w:val="00EF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4989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2023-11-28T08:55:00Z</cp:lastPrinted>
  <dcterms:created xsi:type="dcterms:W3CDTF">2023-11-27T10:19:00Z</dcterms:created>
  <dcterms:modified xsi:type="dcterms:W3CDTF">2023-11-28T09:27:00Z</dcterms:modified>
</cp:coreProperties>
</file>