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F8" w:rsidRDefault="005572F6" w:rsidP="005572F6">
      <w:pPr>
        <w:spacing w:after="0"/>
        <w:ind w:left="-426"/>
        <w:jc w:val="center"/>
      </w:pPr>
      <w:bookmarkStart w:id="0" w:name="block-63905440"/>
      <w:r>
        <w:rPr>
          <w:noProof/>
          <w:lang w:val="ru-RU" w:eastAsia="ru-RU"/>
        </w:rPr>
        <w:drawing>
          <wp:inline distT="0" distB="0" distL="0" distR="0">
            <wp:extent cx="6117744" cy="8652295"/>
            <wp:effectExtent l="19050" t="0" r="0" b="0"/>
            <wp:docPr id="4" name="Рисунок 4" descr="C:\Users\User\AppData\Local\Microsoft\Windows\INetCache\Content.Word\физика 10-11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физика 10-11 ба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82" cy="865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F8" w:rsidRDefault="00FB4DF8">
      <w:pPr>
        <w:spacing w:after="0"/>
        <w:ind w:left="120"/>
      </w:pPr>
    </w:p>
    <w:p w:rsidR="00FB4DF8" w:rsidRDefault="00FB4DF8" w:rsidP="005572F6">
      <w:pPr>
        <w:ind w:left="-567"/>
        <w:sectPr w:rsidR="00FB4DF8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bookmarkStart w:id="1" w:name="block-63905436"/>
      <w:bookmarkEnd w:id="0"/>
      <w:r w:rsidRPr="00557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5572F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</w:t>
      </w:r>
      <w:r w:rsidRPr="005572F6">
        <w:rPr>
          <w:rFonts w:ascii="Times New Roman" w:hAnsi="Times New Roman"/>
          <w:color w:val="000000"/>
          <w:sz w:val="28"/>
          <w:lang w:val="ru-RU"/>
        </w:rPr>
        <w:t>его образования, планируемые результаты освоения курса физики: личностные, метапредметные, предметные (на базовом уровне).</w:t>
      </w:r>
    </w:p>
    <w:p w:rsidR="00FB4DF8" w:rsidRDefault="005505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FB4DF8" w:rsidRPr="005572F6" w:rsidRDefault="00550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</w:t>
      </w:r>
      <w:r w:rsidRPr="005572F6">
        <w:rPr>
          <w:rFonts w:ascii="Times New Roman" w:hAnsi="Times New Roman"/>
          <w:color w:val="000000"/>
          <w:sz w:val="28"/>
          <w:lang w:val="ru-RU"/>
        </w:rPr>
        <w:t>дам обучения;</w:t>
      </w:r>
    </w:p>
    <w:p w:rsidR="00FB4DF8" w:rsidRPr="005572F6" w:rsidRDefault="00550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истемообразующий для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ормирование умений применять научный метод познания при выполнении ими учебных исследований.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572F6">
        <w:rPr>
          <w:rFonts w:ascii="Times New Roman" w:hAnsi="Times New Roman"/>
          <w:color w:val="000000"/>
          <w:sz w:val="28"/>
          <w:lang w:val="ru-RU"/>
        </w:rPr>
        <w:t>. В соотве</w:t>
      </w:r>
      <w:r w:rsidRPr="005572F6">
        <w:rPr>
          <w:rFonts w:ascii="Times New Roman" w:hAnsi="Times New Roman"/>
          <w:color w:val="000000"/>
          <w:sz w:val="28"/>
          <w:lang w:val="ru-RU"/>
        </w:rPr>
        <w:t>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5572F6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572F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5572F6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5572F6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5572F6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5572F6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5572F6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5572F6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5572F6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B4DF8" w:rsidRPr="005572F6" w:rsidRDefault="00550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обучающих</w:t>
      </w:r>
      <w:r w:rsidRPr="005572F6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FB4DF8" w:rsidRPr="005572F6" w:rsidRDefault="00550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B4DF8" w:rsidRPr="005572F6" w:rsidRDefault="00550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5572F6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FB4DF8" w:rsidRPr="005572F6" w:rsidRDefault="00550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B4DF8" w:rsidRPr="005572F6" w:rsidRDefault="00550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5572F6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5572F6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B4DF8" w:rsidRPr="005572F6" w:rsidRDefault="00550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5572F6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5572F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5572F6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63905437"/>
      <w:bookmarkEnd w:id="1"/>
      <w:bookmarkEnd w:id="3"/>
      <w:r w:rsidRPr="00557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5572F6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5572F6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5572F6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5572F6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5572F6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5572F6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5572F6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5572F6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5572F6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5572F6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5572F6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5572F6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5572F6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5572F6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5572F6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5572F6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свой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5572F6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5572F6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</w:t>
      </w:r>
      <w:r w:rsidRPr="005572F6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5572F6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5572F6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57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572F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</w:t>
      </w:r>
      <w:r w:rsidRPr="005572F6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5572F6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5572F6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5572F6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5572F6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5572F6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572F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5572F6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5572F6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5572F6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5572F6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5572F6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5572F6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5572F6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5572F6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5572F6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5572F6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Колеб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Колеб</w:t>
      </w:r>
      <w:r w:rsidRPr="005572F6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5572F6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5572F6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5572F6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</w:t>
      </w:r>
      <w:r w:rsidRPr="005572F6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572F6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5572F6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572F6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5572F6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5572F6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5572F6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5572F6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5572F6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5572F6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5572F6">
        <w:rPr>
          <w:rFonts w:ascii="Times New Roman" w:hAnsi="Times New Roman"/>
          <w:color w:val="000000"/>
          <w:sz w:val="28"/>
          <w:lang w:val="ru-RU"/>
        </w:rPr>
        <w:t>е радиоактивности. Опыты Резерфорда по определению состава радиоактивного излучения. Свойства альф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5572F6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5572F6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5572F6">
        <w:rPr>
          <w:rFonts w:ascii="Times New Roman" w:hAnsi="Times New Roman"/>
          <w:color w:val="000000"/>
          <w:sz w:val="28"/>
          <w:lang w:val="ru-RU"/>
        </w:rPr>
        <w:t>ям).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5572F6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5572F6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5572F6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5572F6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5572F6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72F6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5572F6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5572F6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5572F6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5572F6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  <w:bookmarkStart w:id="5" w:name="block-63905438"/>
      <w:bookmarkEnd w:id="4"/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5572F6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FB4DF8" w:rsidRPr="005572F6" w:rsidRDefault="00FB4DF8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FB4DF8" w:rsidRPr="005572F6" w:rsidRDefault="005505BE">
      <w:pPr>
        <w:spacing w:after="0"/>
        <w:ind w:left="120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5572F6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5572F6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5572F6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572F6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5572F6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B4DF8" w:rsidRPr="005572F6" w:rsidRDefault="00FB4DF8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FB4DF8" w:rsidRPr="005572F6" w:rsidRDefault="005505BE">
      <w:pPr>
        <w:spacing w:after="0"/>
        <w:ind w:left="120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DF8" w:rsidRPr="005572F6" w:rsidRDefault="00FB4DF8">
      <w:pPr>
        <w:spacing w:after="0"/>
        <w:ind w:left="120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5572F6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72F6">
        <w:rPr>
          <w:rFonts w:ascii="Times New Roman" w:hAnsi="Times New Roman"/>
          <w:color w:val="000000"/>
          <w:sz w:val="28"/>
          <w:lang w:val="ru-RU"/>
        </w:rPr>
        <w:t>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5572F6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5572F6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5572F6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5572F6">
        <w:rPr>
          <w:rFonts w:ascii="Times New Roman" w:hAnsi="Times New Roman"/>
          <w:color w:val="000000"/>
          <w:sz w:val="28"/>
          <w:lang w:val="ru-RU"/>
        </w:rPr>
        <w:t>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5572F6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5572F6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5572F6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5572F6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осу</w:t>
      </w:r>
      <w:r w:rsidRPr="005572F6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4DF8" w:rsidRPr="005572F6" w:rsidRDefault="00FB4DF8">
      <w:pPr>
        <w:spacing w:after="0" w:line="264" w:lineRule="auto"/>
        <w:ind w:left="120"/>
        <w:jc w:val="both"/>
        <w:rPr>
          <w:lang w:val="ru-RU"/>
        </w:rPr>
      </w:pP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5572F6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5572F6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FB4DF8" w:rsidRPr="005572F6" w:rsidRDefault="005505BE">
      <w:pPr>
        <w:spacing w:after="0" w:line="264" w:lineRule="auto"/>
        <w:ind w:left="120"/>
        <w:jc w:val="both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5572F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5572F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5572F6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572F6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</w:t>
      </w:r>
      <w:r w:rsidRPr="005572F6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4DF8" w:rsidRPr="005572F6" w:rsidRDefault="00FB4DF8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FB4DF8" w:rsidRPr="005572F6" w:rsidRDefault="00FB4DF8">
      <w:pPr>
        <w:spacing w:after="0"/>
        <w:ind w:left="120"/>
        <w:rPr>
          <w:lang w:val="ru-RU"/>
        </w:rPr>
      </w:pPr>
    </w:p>
    <w:p w:rsidR="00FB4DF8" w:rsidRPr="005572F6" w:rsidRDefault="005505BE">
      <w:pPr>
        <w:spacing w:after="0"/>
        <w:ind w:left="120"/>
        <w:rPr>
          <w:lang w:val="ru-RU"/>
        </w:rPr>
      </w:pPr>
      <w:r w:rsidRPr="005572F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5572F6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5572F6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5572F6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5572F6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5572F6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5572F6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5572F6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5572F6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5572F6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5572F6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5572F6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5572F6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5572F6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5572F6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5572F6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72F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5572F6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5572F6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5572F6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5572F6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5572F6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5572F6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5572F6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5572F6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5572F6">
        <w:rPr>
          <w:rFonts w:ascii="Times New Roman" w:hAnsi="Times New Roman"/>
          <w:color w:val="000000"/>
          <w:sz w:val="28"/>
          <w:lang w:val="ru-RU"/>
        </w:rPr>
        <w:t>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5572F6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5572F6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5572F6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5572F6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5572F6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5572F6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5572F6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5572F6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5572F6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5572F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5572F6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5572F6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FB4DF8" w:rsidRPr="005572F6" w:rsidRDefault="005505BE">
      <w:pPr>
        <w:spacing w:after="0" w:line="264" w:lineRule="auto"/>
        <w:ind w:firstLine="600"/>
        <w:jc w:val="both"/>
        <w:rPr>
          <w:lang w:val="ru-RU"/>
        </w:rPr>
      </w:pPr>
      <w:r w:rsidRPr="005572F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5572F6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Default="005505BE">
      <w:pPr>
        <w:spacing w:after="0"/>
        <w:ind w:left="120"/>
      </w:pPr>
      <w:bookmarkStart w:id="10" w:name="block-63905439"/>
      <w:bookmarkEnd w:id="5"/>
      <w:r w:rsidRPr="00557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DF8" w:rsidRDefault="00550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FB4DF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</w:tbl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Default="00550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B4D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</w:tbl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Default="005505BE">
      <w:pPr>
        <w:spacing w:after="0"/>
        <w:ind w:left="120"/>
      </w:pPr>
      <w:bookmarkStart w:id="11" w:name="block-63905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DF8" w:rsidRDefault="00550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B4DF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электронных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</w:tbl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Default="00550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B4DF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DF8" w:rsidRDefault="00FB4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Прикладное и мировоззренческое значение астрономии. Вид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Разбегание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формировании представлений 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</w:tr>
      <w:tr w:rsidR="00FB4DF8" w:rsidRPr="00557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B4DF8" w:rsidRDefault="00FB4D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B4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135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FB4DF8"/>
        </w:tc>
      </w:tr>
    </w:tbl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Default="00FB4DF8">
      <w:pPr>
        <w:sectPr w:rsidR="00FB4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DF8" w:rsidRPr="005572F6" w:rsidRDefault="005505BE">
      <w:pPr>
        <w:spacing w:before="199" w:after="199"/>
        <w:ind w:left="120"/>
        <w:rPr>
          <w:lang w:val="ru-RU"/>
        </w:rPr>
      </w:pPr>
      <w:bookmarkStart w:id="12" w:name="block-63905442"/>
      <w:bookmarkEnd w:id="11"/>
      <w:r w:rsidRPr="005572F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B4DF8" w:rsidRDefault="005505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FB4DF8" w:rsidRDefault="00FB4DF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243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ий заряд – при решении физических задач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вободное падение тел, движение по окружности, инерция, взаимодействие тел; </w:t>
            </w:r>
            <w:proofErr w:type="gramStart"/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механическое движение, используя физические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их обозначения и единицы, находить формулы, связывающие данную физическую величину с другими величинами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тепловые свойства тел и тепловые 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lastRenderedPageBreak/>
              <w:t xml:space="preserve">явления, используя физические величины: давление газа, температура, средняя кинетическая 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обозначения и единицы, находить формулы, связывающие данную физическую величину с другими величинам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электрического заряда, закон Кулона;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различать условия их безопасного использования в по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вседневной жизни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собирать установку из предложенного обору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дования, проводить опыт и формулировать выводы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известные методы оценки погрешностей измерений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Исследовать зависимости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чины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учебных задач современные информационные технологии для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итие науки, объяснение процессов окружающего мира, в развитие техники и технологий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 физике в повседневной жизни для обеспечения безопасности при обращении с приборами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техническими устройствами, для сохранения зд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оровья и соблюдения норм экологического поведения в окружающей среде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екватно оценивать вклад каждого из участников группы в решение рассматриваемой проблемы</w:t>
            </w:r>
          </w:p>
        </w:tc>
      </w:tr>
    </w:tbl>
    <w:p w:rsidR="00FB4DF8" w:rsidRPr="005572F6" w:rsidRDefault="00FB4DF8">
      <w:pPr>
        <w:spacing w:after="0"/>
        <w:ind w:left="120"/>
        <w:rPr>
          <w:lang w:val="ru-RU"/>
        </w:rPr>
      </w:pPr>
    </w:p>
    <w:p w:rsidR="00FB4DF8" w:rsidRDefault="005505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B4DF8" w:rsidRDefault="00FB4DF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/>
              <w:ind w:left="243"/>
              <w:rPr>
                <w:lang w:val="ru-RU"/>
              </w:rPr>
            </w:pPr>
            <w:r w:rsidRPr="00557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электродинамики и ква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атома водорода, естественная и искусственн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ая радиоактивность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контуре, заряд и сила тока в процессе гармонических электромагнитных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колебаний, фокусное расстояние и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данную физическую величину с другими величинами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физи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 – Ленца, закон электромагнитной индукции, закон прямолинейного распространения света, законы отражен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ия света, законы преломления света, уравнение Эйнштейна для фотоэффекта, закон сохране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</w:t>
            </w:r>
            <w:proofErr w:type="gramEnd"/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при этом р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направление вектора индукции магнитного поля проводника с током, силы Ампера и силы Лоренца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и описывать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создаваемое плоским зеркалом, тонкой линзой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обирать установку из предложенного оборудования, проводить опыт и формулировать выводы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змерений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Исследовать зависимости физических величин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Соблюдать правила безопасного труда при проведении </w:t>
            </w:r>
            <w:r w:rsidRPr="005572F6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lastRenderedPageBreak/>
              <w:t>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полученного значения физической величины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принципы действия машин,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нологий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 физике в повседневной жизни для обеспечения безопасности при обращении с приборами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FB4DF8" w:rsidRPr="005572F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</w:t>
            </w: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мой проблемы</w:t>
            </w:r>
          </w:p>
        </w:tc>
      </w:tr>
    </w:tbl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Default="005505BE">
      <w:pPr>
        <w:spacing w:before="199" w:after="199"/>
        <w:ind w:left="120"/>
      </w:pPr>
      <w:bookmarkStart w:id="13" w:name="block-639054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B4DF8" w:rsidRDefault="00FB4DF8">
      <w:pPr>
        <w:spacing w:before="199" w:after="199"/>
        <w:ind w:left="120"/>
      </w:pPr>
    </w:p>
    <w:p w:rsidR="00FB4DF8" w:rsidRDefault="005505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B4DF8" w:rsidRDefault="00FB4DF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3067"/>
        <w:gridCol w:w="5068"/>
      </w:tblGrid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спидометр, движение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снарядов, цепные и ременные передачи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ой нулю. Изучение движения шарика в вязкой жидкости. Изучение движения тела, брошенного горизонтально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Сухое трение. Сила трения скольжения и сила трения покоя. Коэффициент трения. Сила сопротивления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тела в жидкости или газе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</w:t>
            </w:r>
            <w:r>
              <w:rPr>
                <w:rFonts w:ascii="Times New Roman" w:hAnsi="Times New Roman"/>
                <w:color w:val="000000"/>
                <w:sz w:val="24"/>
              </w:rPr>
              <w:t>го ось вращения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 о кинетической энергии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 энергии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движение ракет, водомёт, копер, пружинный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пистолет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###ОСНОВЫ МОЛЕКУЛЯРНО-КИНЕТИЧЕСКОЙ ТЕОРИИ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Газовые законы. Изопроцессы в идеальном газе с постоянным количеством вещества: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изотерма, изохора, изобара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и. Необратимость процессов в природе. Тепловые двигатели. Экологические проблемы теплоэнергетики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Твёрдое тело. Кристаллические и аморфные тела. Анизотропия свой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ств кр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электрометр,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защита, заземление электроприборов, конденсатор, ксерокс, струйный принтер</w:t>
            </w:r>
            <w:proofErr w:type="gramEnd"/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###ПОСТОЯННЫЙ ЭЛЕКТРИЧЕСКИЙ ТОК. ТОКИ В РАЗЛИЧНЫХ СРЕДАХ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соединение проводников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цепи. Короткое замыкание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вакуумный диод, термисторы и фоторезисторы, полупроводниковый диод, гальваника</w:t>
            </w:r>
            <w:proofErr w:type="gramEnd"/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FB4DF8" w:rsidRDefault="00FB4DF8">
      <w:pPr>
        <w:spacing w:after="0"/>
        <w:ind w:left="120"/>
      </w:pPr>
    </w:p>
    <w:p w:rsidR="00FB4DF8" w:rsidRDefault="005505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B4DF8" w:rsidRDefault="00FB4DF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3384"/>
        <w:gridCol w:w="4751"/>
      </w:tblGrid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###МАГНИТНОЕ ПОЛЕ. ЭЛЕКТРОМАГНИТНАЯ ИНДУКЦИЯ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магниты. Взаимодействие постоянных магнитов 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индукции. 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линий магнитной индукции поля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 токо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Эрстеда. Взаимодействие проводников с током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Технические устройства: постоянные магниты, электромагниты, электродвигатель, ускорители элементарных </w:t>
            </w: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частиц, индукционная печь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электромагнитной индукции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###МЕХАНИЧЕСКИЕ 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гармонических колебаний. Кинематическое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и динамическое описание колебательного движения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Колебательный контур. Свободные электромагнитные к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</w:t>
            </w: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соединённых</w:t>
            </w:r>
            <w:proofErr w:type="gramEnd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конденсатора, катушки и резистора</w:t>
            </w:r>
          </w:p>
        </w:tc>
      </w:tr>
      <w:tr w:rsidR="00FB4DF8" w:rsidRPr="005572F6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ВОЛНЫ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 Интерференция и дифракция механических волн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электромагнитных волн: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Прямолинейное распространение </w:t>
            </w:r>
            <w:r w:rsidRPr="005572F6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света в однородной среде.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Луч света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</w:t>
            </w:r>
            <w:r w:rsidRPr="005572F6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Полное внутреннее отражение.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Когерентные источники. Условия наблюдения максимумов и минимумов в интерференционной картине от двух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синфазных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когерентных источников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очки, лупа, фотоаппарат, проекционный аппарат, микроскоп, телескоп, волоконная оптика, дифракционная решётка, поляроид</w:t>
            </w:r>
            <w:proofErr w:type="gramEnd"/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Замедление времени и сокращение длины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FB4DF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keepNext/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Опыты П.Н. Лебедева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фотоэлемент, фотодатчик, солнечная батарея, светодиод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атома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свойства частиц. Волны де Бройля. Корпускулярно-волновой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дуализм. Дифракция электронов на кристаллах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Устройство и принцип работы лазера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линейчатого спектра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наблюдения и регистрации элементарных частиц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Опыты Резерфорда по определению состава радиоактивного излучения. Свойства альф</w:t>
            </w:r>
            <w:proofErr w:type="gramStart"/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а-</w:t>
            </w:r>
            <w:proofErr w:type="gramEnd"/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бета-, гамма-излучения. Влияние </w:t>
            </w: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радиоактивности на живые организмы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Электронный и позитронный бета-распад. Гамма-излучение. Закон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радиоактивного распада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</w:t>
            </w:r>
            <w:r>
              <w:rPr>
                <w:rFonts w:ascii="Times New Roman" w:hAnsi="Times New Roman"/>
                <w:color w:val="000000"/>
                <w:sz w:val="24"/>
              </w:rPr>
              <w:t>ядерной энергетики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Фундаментальные взаимодействия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Исследование треков частиц (по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готовым фотографиям)</w:t>
            </w:r>
          </w:p>
        </w:tc>
      </w:tr>
      <w:tr w:rsidR="00FB4DF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Солнце, фотосфера и атмосфера. Солнечная активность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Источник энергии Солнца и звёзд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</w:t>
            </w: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последовательности. Зависимость «масса – светимость» для звёзд главной последовательности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5572F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Этапы жизни звёзд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– наша Галактика.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Спиральная структура Галактики, распределение звёзд, газа и пыли. Положение и движение Солнца в Галактике. Плоская и сферическая подсистемы Галактики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FB4DF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Pr="005572F6" w:rsidRDefault="00FB4DF8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36" w:lineRule="auto"/>
              <w:ind w:left="336"/>
              <w:jc w:val="both"/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</w:t>
            </w: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Вселенной. Закон Хаббла. Разбегание галактик. Возраст и радиус Вселенной,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«горячей Вселенной». Реликтовое излучение</w:t>
            </w:r>
          </w:p>
        </w:tc>
      </w:tr>
      <w:tr w:rsidR="00FB4DF8" w:rsidRPr="005572F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DF8" w:rsidRDefault="00FB4DF8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B4DF8" w:rsidRDefault="005505B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B4DF8" w:rsidRPr="005572F6" w:rsidRDefault="005505B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572F6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p w:rsidR="00FB4DF8" w:rsidRPr="005572F6" w:rsidRDefault="00FB4DF8" w:rsidP="005572F6">
      <w:pPr>
        <w:spacing w:after="0" w:line="480" w:lineRule="auto"/>
        <w:rPr>
          <w:lang w:val="ru-RU"/>
        </w:rPr>
      </w:pPr>
      <w:bookmarkStart w:id="14" w:name="block-63905444"/>
      <w:bookmarkEnd w:id="13"/>
    </w:p>
    <w:p w:rsidR="00FB4DF8" w:rsidRPr="005572F6" w:rsidRDefault="00FB4DF8">
      <w:pPr>
        <w:rPr>
          <w:lang w:val="ru-RU"/>
        </w:rPr>
        <w:sectPr w:rsidR="00FB4DF8" w:rsidRPr="005572F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505BE" w:rsidRPr="005572F6" w:rsidRDefault="005505BE">
      <w:pPr>
        <w:rPr>
          <w:lang w:val="ru-RU"/>
        </w:rPr>
      </w:pPr>
    </w:p>
    <w:sectPr w:rsidR="005505BE" w:rsidRPr="005572F6" w:rsidSect="00FB4D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D2B"/>
    <w:multiLevelType w:val="multilevel"/>
    <w:tmpl w:val="21040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C612C"/>
    <w:multiLevelType w:val="multilevel"/>
    <w:tmpl w:val="4CD63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D3F31"/>
    <w:multiLevelType w:val="multilevel"/>
    <w:tmpl w:val="FE72F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B4DF8"/>
    <w:rsid w:val="005505BE"/>
    <w:rsid w:val="005572F6"/>
    <w:rsid w:val="00FB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D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7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c56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8b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16388</Words>
  <Characters>93412</Characters>
  <Application>Microsoft Office Word</Application>
  <DocSecurity>0</DocSecurity>
  <Lines>778</Lines>
  <Paragraphs>219</Paragraphs>
  <ScaleCrop>false</ScaleCrop>
  <Company/>
  <LinksUpToDate>false</LinksUpToDate>
  <CharactersWithSpaces>109581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2025-09-24T11:28:00Z</dcterms:created>
  <dcterms:modified xsi:type="dcterms:W3CDTF">2025-09-24T11:30:00Z</dcterms:modified>
</cp:coreProperties>
</file>