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8D" w:rsidRPr="002401BF" w:rsidRDefault="00BE2975" w:rsidP="00C8748D">
      <w:pPr>
        <w:jc w:val="center"/>
        <w:rPr>
          <w:rFonts w:ascii="Times New Roman" w:hAnsi="Times New Roman"/>
          <w:sz w:val="28"/>
          <w:szCs w:val="28"/>
        </w:rPr>
      </w:pPr>
      <w:r w:rsidRPr="002401BF">
        <w:rPr>
          <w:rFonts w:ascii="Times New Roman" w:hAnsi="Times New Roman"/>
          <w:sz w:val="28"/>
          <w:szCs w:val="28"/>
        </w:rPr>
        <w:t xml:space="preserve">РЕЗОЛЮЦИЯ </w:t>
      </w:r>
    </w:p>
    <w:p w:rsidR="00BA5620" w:rsidRDefault="002401BF" w:rsidP="002401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E2975" w:rsidRPr="002401BF">
        <w:rPr>
          <w:rFonts w:ascii="Times New Roman" w:hAnsi="Times New Roman"/>
          <w:sz w:val="28"/>
          <w:szCs w:val="28"/>
        </w:rPr>
        <w:t>руглого</w:t>
      </w:r>
      <w:r w:rsidR="00C8748D" w:rsidRPr="002401BF">
        <w:rPr>
          <w:rFonts w:ascii="Times New Roman" w:hAnsi="Times New Roman"/>
          <w:sz w:val="28"/>
          <w:szCs w:val="28"/>
        </w:rPr>
        <w:t xml:space="preserve"> стол</w:t>
      </w:r>
      <w:r w:rsidR="00BE2975" w:rsidRPr="002401BF">
        <w:rPr>
          <w:rFonts w:ascii="Times New Roman" w:hAnsi="Times New Roman"/>
          <w:sz w:val="28"/>
          <w:szCs w:val="28"/>
        </w:rPr>
        <w:t>а</w:t>
      </w:r>
      <w:r w:rsidR="00C8748D" w:rsidRPr="002401BF">
        <w:rPr>
          <w:rFonts w:ascii="Times New Roman" w:hAnsi="Times New Roman"/>
          <w:sz w:val="28"/>
          <w:szCs w:val="28"/>
        </w:rPr>
        <w:t xml:space="preserve"> </w:t>
      </w:r>
      <w:r w:rsidRPr="002401BF">
        <w:rPr>
          <w:rFonts w:ascii="Times New Roman" w:hAnsi="Times New Roman"/>
          <w:sz w:val="28"/>
          <w:szCs w:val="28"/>
        </w:rPr>
        <w:t>об</w:t>
      </w:r>
      <w:r w:rsidR="00C8748D" w:rsidRPr="002401BF">
        <w:rPr>
          <w:rFonts w:ascii="Times New Roman" w:hAnsi="Times New Roman"/>
          <w:sz w:val="28"/>
          <w:szCs w:val="28"/>
        </w:rPr>
        <w:t xml:space="preserve"> успешной </w:t>
      </w:r>
      <w:r w:rsidRPr="002401BF">
        <w:rPr>
          <w:rFonts w:ascii="Times New Roman" w:hAnsi="Times New Roman"/>
          <w:sz w:val="28"/>
          <w:szCs w:val="28"/>
        </w:rPr>
        <w:t>организации и проведении</w:t>
      </w:r>
      <w:r w:rsidR="00C8748D" w:rsidRPr="002401BF">
        <w:rPr>
          <w:rFonts w:ascii="Times New Roman" w:hAnsi="Times New Roman"/>
          <w:sz w:val="28"/>
          <w:szCs w:val="28"/>
        </w:rPr>
        <w:t xml:space="preserve"> работы по противодействию идеологии терроризма среди </w:t>
      </w:r>
      <w:r w:rsidR="003C5816">
        <w:rPr>
          <w:rFonts w:ascii="Times New Roman" w:hAnsi="Times New Roman"/>
          <w:sz w:val="28"/>
          <w:szCs w:val="28"/>
        </w:rPr>
        <w:t xml:space="preserve">молодежи, </w:t>
      </w:r>
      <w:r w:rsidR="00986E41">
        <w:rPr>
          <w:rFonts w:ascii="Times New Roman" w:hAnsi="Times New Roman"/>
          <w:sz w:val="28"/>
          <w:szCs w:val="28"/>
        </w:rPr>
        <w:t>эффективных методах</w:t>
      </w:r>
      <w:bookmarkStart w:id="0" w:name="_GoBack"/>
      <w:bookmarkEnd w:id="0"/>
      <w:r w:rsidR="00C8748D" w:rsidRPr="002401BF">
        <w:rPr>
          <w:rFonts w:ascii="Times New Roman" w:hAnsi="Times New Roman"/>
          <w:sz w:val="28"/>
          <w:szCs w:val="28"/>
        </w:rPr>
        <w:t xml:space="preserve"> доведения до обучающихся объективной информации о целях и задачах СВО, государственной политики по устранению внутренних и внешних т</w:t>
      </w:r>
      <w:r w:rsidR="00BE2975" w:rsidRPr="002401BF">
        <w:rPr>
          <w:rFonts w:ascii="Times New Roman" w:hAnsi="Times New Roman"/>
          <w:sz w:val="28"/>
          <w:szCs w:val="28"/>
        </w:rPr>
        <w:t>еррористических угроз</w:t>
      </w:r>
    </w:p>
    <w:p w:rsidR="002401BF" w:rsidRPr="002401BF" w:rsidRDefault="002401BF" w:rsidP="00C8748D">
      <w:pPr>
        <w:jc w:val="center"/>
        <w:rPr>
          <w:rFonts w:ascii="Times New Roman" w:hAnsi="Times New Roman"/>
          <w:sz w:val="28"/>
          <w:szCs w:val="28"/>
        </w:rPr>
      </w:pPr>
    </w:p>
    <w:p w:rsidR="00BE2975" w:rsidRDefault="00BE2975" w:rsidP="00BE29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октября 2024 года                                                                                                             с. Орда </w:t>
      </w:r>
    </w:p>
    <w:p w:rsidR="002401BF" w:rsidRDefault="002401BF" w:rsidP="00BE2975">
      <w:pPr>
        <w:jc w:val="both"/>
        <w:rPr>
          <w:rFonts w:ascii="Times New Roman" w:hAnsi="Times New Roman"/>
          <w:sz w:val="24"/>
          <w:szCs w:val="24"/>
        </w:rPr>
      </w:pPr>
    </w:p>
    <w:p w:rsidR="002401BF" w:rsidRPr="002401BF" w:rsidRDefault="002401BF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BF">
        <w:rPr>
          <w:rFonts w:ascii="Times New Roman" w:hAnsi="Times New Roman" w:cs="Times New Roman"/>
          <w:sz w:val="28"/>
          <w:szCs w:val="28"/>
        </w:rPr>
        <w:t xml:space="preserve">Участники круглого стола </w:t>
      </w:r>
      <w:r w:rsidRPr="002401BF">
        <w:rPr>
          <w:rFonts w:ascii="Times New Roman" w:hAnsi="Times New Roman"/>
          <w:sz w:val="28"/>
          <w:szCs w:val="28"/>
        </w:rPr>
        <w:t xml:space="preserve">об успешной организации и проведении работы по противодействию идеологии терроризма среди </w:t>
      </w:r>
      <w:r>
        <w:rPr>
          <w:rFonts w:ascii="Times New Roman" w:hAnsi="Times New Roman"/>
          <w:sz w:val="28"/>
          <w:szCs w:val="28"/>
        </w:rPr>
        <w:t>молодежи</w:t>
      </w:r>
      <w:r w:rsidR="00986E41">
        <w:rPr>
          <w:rFonts w:ascii="Times New Roman" w:hAnsi="Times New Roman"/>
          <w:sz w:val="28"/>
          <w:szCs w:val="28"/>
        </w:rPr>
        <w:t>, эффективных методах</w:t>
      </w:r>
      <w:r w:rsidR="00986E41" w:rsidRPr="002401BF">
        <w:rPr>
          <w:rFonts w:ascii="Times New Roman" w:hAnsi="Times New Roman"/>
          <w:sz w:val="28"/>
          <w:szCs w:val="28"/>
        </w:rPr>
        <w:t xml:space="preserve"> доведения до обучающихся объективной информации о целях и задачах СВО, государственной политики по устранению внутренних и внешних террористических угроз</w:t>
      </w:r>
      <w:r w:rsidRPr="002401BF">
        <w:rPr>
          <w:rFonts w:ascii="Times New Roman" w:hAnsi="Times New Roman" w:cs="Times New Roman"/>
          <w:sz w:val="28"/>
          <w:szCs w:val="28"/>
        </w:rPr>
        <w:t xml:space="preserve"> отмечают, что именно молодежь, в силу психологических, эмоциональных и физиологических особенностей личности в данном возрасте, является наиболее уязвимой в части </w:t>
      </w:r>
      <w:r w:rsidRPr="002401B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радикальных взглядов и убеждений.</w:t>
      </w:r>
      <w:r w:rsidRPr="002401BF">
        <w:rPr>
          <w:rFonts w:ascii="Times New Roman" w:hAnsi="Times New Roman" w:cs="Times New Roman"/>
          <w:sz w:val="28"/>
          <w:szCs w:val="28"/>
        </w:rPr>
        <w:t xml:space="preserve"> Глубокое проникновение в жизнь современного общества фактов, связанных с проявлением идеологии терроризма и экстремизма, а также правонарушений, связанных с деятельностью радикальных движений обусловливает необходимость реализации мер по формированию у молодых людей стойкого неприятия террористической и экстремистской идеологии.</w:t>
      </w:r>
    </w:p>
    <w:p w:rsidR="002401BF" w:rsidRPr="002401BF" w:rsidRDefault="002401BF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BF">
        <w:rPr>
          <w:rFonts w:ascii="Times New Roman" w:hAnsi="Times New Roman" w:cs="Times New Roman"/>
          <w:sz w:val="28"/>
          <w:szCs w:val="28"/>
        </w:rPr>
        <w:t xml:space="preserve">В учебный и воспитательный процессы должны внедряться передовые методики и практики привития антитеррористического иммунитета, которые учитывают интересы и потребности современной молодежи. </w:t>
      </w:r>
    </w:p>
    <w:p w:rsidR="002401BF" w:rsidRDefault="002401BF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BF">
        <w:rPr>
          <w:rFonts w:ascii="Times New Roman" w:hAnsi="Times New Roman" w:cs="Times New Roman"/>
          <w:sz w:val="28"/>
          <w:szCs w:val="28"/>
        </w:rPr>
        <w:t xml:space="preserve">Участники круглого стола рекомендуют образовательным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округа, управлению образования, отделу культуры, спорта и молодежной политики, отделу внутренней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округа: </w:t>
      </w:r>
    </w:p>
    <w:p w:rsidR="002401BF" w:rsidRDefault="002401BF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BF">
        <w:rPr>
          <w:rFonts w:ascii="Times New Roman" w:hAnsi="Times New Roman" w:cs="Times New Roman"/>
          <w:sz w:val="28"/>
          <w:szCs w:val="28"/>
        </w:rPr>
        <w:t xml:space="preserve">1. </w:t>
      </w:r>
      <w:r w:rsidR="003C5816">
        <w:rPr>
          <w:rFonts w:ascii="Times New Roman" w:hAnsi="Times New Roman" w:cs="Times New Roman"/>
          <w:sz w:val="28"/>
          <w:szCs w:val="28"/>
        </w:rPr>
        <w:t>С</w:t>
      </w:r>
      <w:r w:rsidRPr="002401BF">
        <w:rPr>
          <w:rFonts w:ascii="Times New Roman" w:hAnsi="Times New Roman" w:cs="Times New Roman"/>
          <w:sz w:val="28"/>
          <w:szCs w:val="28"/>
        </w:rPr>
        <w:t xml:space="preserve">оздать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2401BF">
        <w:rPr>
          <w:rFonts w:ascii="Times New Roman" w:hAnsi="Times New Roman" w:cs="Times New Roman"/>
          <w:sz w:val="28"/>
          <w:szCs w:val="28"/>
        </w:rPr>
        <w:t xml:space="preserve"> межведомственную рабочую группу по разработке и обобщению практического материала по учебно-воспитательной, социально-психологической работе в сфере противодействия идеологии экстремизма и терроризма 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240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7D2E6D" w:rsidRDefault="002401BF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E6D">
        <w:rPr>
          <w:rFonts w:ascii="Times New Roman" w:hAnsi="Times New Roman" w:cs="Times New Roman"/>
          <w:sz w:val="28"/>
          <w:szCs w:val="28"/>
        </w:rPr>
        <w:t xml:space="preserve">2. </w:t>
      </w:r>
      <w:r w:rsidR="003C5816">
        <w:rPr>
          <w:rFonts w:ascii="Times New Roman" w:hAnsi="Times New Roman" w:cs="Times New Roman"/>
          <w:sz w:val="28"/>
          <w:szCs w:val="28"/>
        </w:rPr>
        <w:t>Р</w:t>
      </w:r>
      <w:r w:rsidR="007D2E6D" w:rsidRPr="007D2E6D">
        <w:rPr>
          <w:rFonts w:ascii="Times New Roman" w:hAnsi="Times New Roman" w:cs="Times New Roman"/>
          <w:sz w:val="28"/>
          <w:szCs w:val="28"/>
        </w:rPr>
        <w:t xml:space="preserve">абочей группе разработать и реализовывать комплекс совместных мероприятий, направленных на привитие обучающимся общечеловеческих ценностей, </w:t>
      </w:r>
      <w:r w:rsidR="007D2E6D" w:rsidRPr="007D2E6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профилактику идеологии терроризма и радикализма, неприятия инакомыслия, минимизацию экстремистских проявлений;</w:t>
      </w:r>
    </w:p>
    <w:p w:rsidR="007D2E6D" w:rsidRDefault="007D2E6D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3C5816">
        <w:rPr>
          <w:rFonts w:ascii="Times New Roman" w:hAnsi="Times New Roman" w:cs="Times New Roman"/>
          <w:sz w:val="28"/>
          <w:szCs w:val="28"/>
        </w:rPr>
        <w:t>А</w:t>
      </w:r>
      <w:r w:rsidRPr="00F65911">
        <w:rPr>
          <w:rFonts w:ascii="Times New Roman" w:hAnsi="Times New Roman" w:cs="Times New Roman"/>
          <w:sz w:val="28"/>
          <w:szCs w:val="28"/>
        </w:rPr>
        <w:t xml:space="preserve">ктивизировать работу по освещению в СМИ и в сети «Интернет» тематических мероприятий, проводимых образовательными организациями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65911">
        <w:rPr>
          <w:rFonts w:ascii="Times New Roman" w:hAnsi="Times New Roman" w:cs="Times New Roman"/>
          <w:sz w:val="28"/>
          <w:szCs w:val="28"/>
        </w:rPr>
        <w:t xml:space="preserve">, в том числе совместно с органами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65911">
        <w:rPr>
          <w:rFonts w:ascii="Times New Roman" w:hAnsi="Times New Roman" w:cs="Times New Roman"/>
          <w:sz w:val="28"/>
          <w:szCs w:val="28"/>
        </w:rPr>
        <w:t>, правоохранительными органами и представителями общественности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E6D" w:rsidRDefault="003C5816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="007D2E6D">
        <w:rPr>
          <w:rFonts w:ascii="Times New Roman" w:hAnsi="Times New Roman" w:cs="Times New Roman"/>
          <w:sz w:val="28"/>
          <w:szCs w:val="28"/>
        </w:rPr>
        <w:t xml:space="preserve">правлению образования администрации муниципального округа </w:t>
      </w:r>
      <w:r w:rsidRPr="00F65911">
        <w:rPr>
          <w:rFonts w:ascii="Times New Roman" w:hAnsi="Times New Roman" w:cs="Times New Roman"/>
          <w:sz w:val="28"/>
          <w:szCs w:val="28"/>
        </w:rPr>
        <w:t xml:space="preserve">рассмотреть вопрос о </w:t>
      </w:r>
      <w:r>
        <w:rPr>
          <w:rFonts w:ascii="Times New Roman" w:hAnsi="Times New Roman" w:cs="Times New Roman"/>
          <w:sz w:val="28"/>
          <w:szCs w:val="28"/>
        </w:rPr>
        <w:t xml:space="preserve">нормативном закреплении и </w:t>
      </w:r>
      <w:r w:rsidRPr="00F65911">
        <w:rPr>
          <w:rFonts w:ascii="Times New Roman" w:hAnsi="Times New Roman" w:cs="Times New Roman"/>
          <w:sz w:val="28"/>
          <w:szCs w:val="28"/>
        </w:rPr>
        <w:t>формировании</w:t>
      </w:r>
      <w:r w:rsidRPr="00906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</w:t>
      </w:r>
      <w:r w:rsidRPr="00F65911">
        <w:rPr>
          <w:rFonts w:ascii="Times New Roman" w:hAnsi="Times New Roman" w:cs="Times New Roman"/>
          <w:sz w:val="28"/>
          <w:szCs w:val="28"/>
        </w:rPr>
        <w:t xml:space="preserve"> нормы штатных единиц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воспитательной работы и социально-психологической поддержки учащихся - детей мигрантов и детей из республик Донбасса.  </w:t>
      </w:r>
    </w:p>
    <w:p w:rsidR="007D2E6D" w:rsidRDefault="003C5816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2E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2E6D" w:rsidRPr="00157184">
        <w:rPr>
          <w:rFonts w:ascii="Times New Roman" w:hAnsi="Times New Roman" w:cs="Times New Roman"/>
          <w:sz w:val="28"/>
          <w:szCs w:val="28"/>
        </w:rPr>
        <w:t xml:space="preserve">бразовательным </w:t>
      </w:r>
      <w:r w:rsidR="007D2E6D">
        <w:rPr>
          <w:rFonts w:ascii="Times New Roman" w:hAnsi="Times New Roman" w:cs="Times New Roman"/>
          <w:sz w:val="28"/>
          <w:szCs w:val="28"/>
        </w:rPr>
        <w:t>организациям округа наряду с учебными достижениями обучающихся при материальном и моральном стимулировании учитывать активную позицию при реализации в школах мероприятий в сфере противодействия терроризму и экстремизму;</w:t>
      </w:r>
    </w:p>
    <w:p w:rsidR="007D2E6D" w:rsidRDefault="003C5816" w:rsidP="003C5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2E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2E6D" w:rsidRPr="00157184">
        <w:rPr>
          <w:rFonts w:ascii="Times New Roman" w:hAnsi="Times New Roman" w:cs="Times New Roman"/>
          <w:sz w:val="28"/>
          <w:szCs w:val="28"/>
        </w:rPr>
        <w:t xml:space="preserve">бразовательным </w:t>
      </w:r>
      <w:r w:rsidR="007D2E6D">
        <w:rPr>
          <w:rFonts w:ascii="Times New Roman" w:hAnsi="Times New Roman" w:cs="Times New Roman"/>
          <w:sz w:val="28"/>
          <w:szCs w:val="28"/>
        </w:rPr>
        <w:t xml:space="preserve">организациям округа </w:t>
      </w:r>
      <w:r w:rsidR="007D2E6D" w:rsidRPr="00157184">
        <w:rPr>
          <w:rFonts w:ascii="Times New Roman" w:hAnsi="Times New Roman" w:cs="Times New Roman"/>
          <w:sz w:val="28"/>
          <w:szCs w:val="28"/>
        </w:rPr>
        <w:t>активно привлекать лидеров общественного мнения к просветительской и воспитательной работе с учащимися для формирования их антитеррористического сознания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F" w:rsidRPr="002401BF" w:rsidRDefault="002401BF" w:rsidP="00240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F" w:rsidRPr="002401BF" w:rsidRDefault="002401BF" w:rsidP="00240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0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BF" w:rsidRDefault="002401BF" w:rsidP="00BE2975">
      <w:pPr>
        <w:jc w:val="both"/>
      </w:pPr>
    </w:p>
    <w:sectPr w:rsidR="0024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7376F"/>
    <w:multiLevelType w:val="hybridMultilevel"/>
    <w:tmpl w:val="BFF01004"/>
    <w:lvl w:ilvl="0" w:tplc="EE9A52B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D"/>
    <w:rsid w:val="002401BF"/>
    <w:rsid w:val="003C5816"/>
    <w:rsid w:val="007D2E6D"/>
    <w:rsid w:val="00986E41"/>
    <w:rsid w:val="00BA5620"/>
    <w:rsid w:val="00BE2975"/>
    <w:rsid w:val="00C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6AD83-9C0D-4AD5-AC37-D1214FB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Специалист 2</dc:creator>
  <cp:keywords/>
  <dc:description/>
  <cp:lastModifiedBy>ГО Специалист 2</cp:lastModifiedBy>
  <cp:revision>4</cp:revision>
  <dcterms:created xsi:type="dcterms:W3CDTF">2024-11-15T10:58:00Z</dcterms:created>
  <dcterms:modified xsi:type="dcterms:W3CDTF">2024-11-18T03:32:00Z</dcterms:modified>
</cp:coreProperties>
</file>